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18" w:rsidR="00EF1C0F" w:rsidP="007103BA" w:rsidRDefault="00ED2B71" w14:paraId="4F3CF0AA" w14:textId="35C0AEE3">
      <w:pPr>
        <w:rPr>
          <w:lang w:val="en-GB"/>
        </w:rPr>
      </w:pPr>
      <w:r w:rsidRPr="00803518">
        <w:rPr>
          <w:noProof/>
          <w:lang w:val="en-GB"/>
        </w:rPr>
        <w:drawing>
          <wp:anchor distT="0" distB="0" distL="114300" distR="114300" simplePos="0" relativeHeight="251676672" behindDoc="1" locked="0" layoutInCell="1" allowOverlap="1" wp14:editId="3E5AE521" wp14:anchorId="639CAF2C">
            <wp:simplePos x="0" y="0"/>
            <wp:positionH relativeFrom="margin">
              <wp:posOffset>8236585</wp:posOffset>
            </wp:positionH>
            <wp:positionV relativeFrom="paragraph">
              <wp:posOffset>-469347</wp:posOffset>
            </wp:positionV>
            <wp:extent cx="1495425" cy="785027"/>
            <wp:effectExtent l="0" t="0" r="0" b="0"/>
            <wp:wrapNone/>
            <wp:docPr id="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r="52441"/>
                    <a:stretch/>
                  </pic:blipFill>
                  <pic:spPr bwMode="auto">
                    <a:xfrm>
                      <a:off x="0" y="0"/>
                      <a:ext cx="1495425" cy="7850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518">
        <w:rPr>
          <w:rFonts w:asciiTheme="minorBidi" w:hAnsiTheme="minorBidi"/>
          <w:i/>
          <w:iCs/>
          <w:noProof/>
          <w:sz w:val="36"/>
          <w:szCs w:val="36"/>
          <w:lang w:val="en-GB"/>
        </w:rPr>
        <mc:AlternateContent>
          <mc:Choice Requires="wps">
            <w:drawing>
              <wp:anchor distT="0" distB="0" distL="114300" distR="114300" simplePos="0" relativeHeight="251674624" behindDoc="1" locked="0" layoutInCell="1" allowOverlap="1" wp14:editId="59327BF0" wp14:anchorId="0C2807AB">
                <wp:simplePos x="0" y="0"/>
                <wp:positionH relativeFrom="page">
                  <wp:align>right</wp:align>
                </wp:positionH>
                <wp:positionV relativeFrom="paragraph">
                  <wp:posOffset>-660928</wp:posOffset>
                </wp:positionV>
                <wp:extent cx="10677525" cy="1123950"/>
                <wp:effectExtent l="0" t="0" r="9525" b="0"/>
                <wp:wrapNone/>
                <wp:docPr id="1" name="Rectangle 1"/>
                <wp:cNvGraphicFramePr/>
                <a:graphic xmlns:a="http://schemas.openxmlformats.org/drawingml/2006/main">
                  <a:graphicData uri="http://schemas.microsoft.com/office/word/2010/wordprocessingShape">
                    <wps:wsp>
                      <wps:cNvSpPr/>
                      <wps:spPr>
                        <a:xfrm>
                          <a:off x="0" y="0"/>
                          <a:ext cx="10677525" cy="11239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6B5EEC" w:rsidR="00401645" w:rsidP="00012A5C" w:rsidRDefault="00401645" w14:paraId="7080C65C" w14:textId="77777777">
                            <w:pPr>
                              <w:spacing w:before="120"/>
                              <w:ind w:left="5040" w:right="3062"/>
                              <w:rPr>
                                <w:color w:val="FFFFFF" w:themeColor="background1"/>
                                <w:sz w:val="24"/>
                                <w:szCs w:val="24"/>
                              </w:rPr>
                            </w:pPr>
                            <w:r w:rsidRPr="006B5EEC">
                              <w:rPr>
                                <w:rFonts w:ascii="Arial" w:hAnsi="Arial" w:eastAsia="Tahoma" w:cs="Arial"/>
                                <w:b/>
                                <w:color w:val="FFFFFF" w:themeColor="background1"/>
                                <w:kern w:val="2"/>
                                <w:sz w:val="48"/>
                                <w:szCs w:val="14"/>
                                <w:lang w:val="en-US" w:eastAsia="zh-CN" w:bidi="hi-IN"/>
                              </w:rPr>
                              <w:t>HWU Course Review Form (CRF)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89.55pt;margin-top:-52.05pt;width:840.75pt;height:88.5pt;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2060" stroked="f" strokeweight="1pt" w14:anchorId="0C280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">
                <v:textbox>
                  <w:txbxContent>
                    <w:p w:rsidRPr="006B5EEC" w:rsidR="00401645" w:rsidP="00012A5C" w:rsidRDefault="00401645" w14:paraId="7080C65C" w14:textId="77777777">
                      <w:pPr>
                        <w:spacing w:before="120"/>
                        <w:ind w:left="5040" w:right="3062"/>
                        <w:rPr>
                          <w:color w:val="FFFFFF" w:themeColor="background1"/>
                          <w:sz w:val="24"/>
                          <w:szCs w:val="24"/>
                        </w:rPr>
                      </w:pPr>
                      <w:r w:rsidRPr="006B5EEC">
                        <w:rPr>
                          <w:rFonts w:ascii="Arial" w:hAnsi="Arial" w:eastAsia="Tahoma" w:cs="Arial"/>
                          <w:b/>
                          <w:color w:val="FFFFFF" w:themeColor="background1"/>
                          <w:kern w:val="2"/>
                          <w:sz w:val="48"/>
                          <w:szCs w:val="14"/>
                          <w:lang w:val="en-US" w:eastAsia="zh-CN" w:bidi="hi-IN"/>
                        </w:rPr>
                        <w:t>HWU Course Review Form (CRF)</w:t>
                      </w:r>
                    </w:p>
                  </w:txbxContent>
                </v:textbox>
                <w10:wrap anchorx="page"/>
              </v:rect>
            </w:pict>
          </mc:Fallback>
        </mc:AlternateContent>
      </w:r>
    </w:p>
    <w:p w:rsidR="00401645" w:rsidP="00296651" w:rsidRDefault="00401645" w14:paraId="17329B74" w14:textId="23029952">
      <w:pPr>
        <w:rPr>
          <w:sz w:val="24"/>
          <w:szCs w:val="24"/>
          <w:lang w:val="en-GB"/>
        </w:rPr>
      </w:pPr>
    </w:p>
    <w:p w:rsidR="00401645" w:rsidP="000F2F28" w:rsidRDefault="00401645" w14:paraId="292B4F48" w14:textId="00F5ED78">
      <w:pPr>
        <w:shd w:val="clear" w:color="auto" w:fill="172949"/>
        <w:ind w:left="-284" w:right="-284"/>
        <w:rPr>
          <w:sz w:val="24"/>
          <w:szCs w:val="24"/>
          <w:lang w:val="en-GB"/>
        </w:rPr>
      </w:pPr>
      <w:r w:rsidRPr="00803518">
        <w:rPr>
          <w:b/>
          <w:bCs/>
          <w:sz w:val="28"/>
          <w:szCs w:val="32"/>
          <w:lang w:val="en-GB"/>
        </w:rPr>
        <w:t>Cover Page: This section must be completed and submitted prior to C</w:t>
      </w:r>
      <w:r w:rsidR="00E021F0">
        <w:rPr>
          <w:b/>
          <w:bCs/>
          <w:sz w:val="28"/>
          <w:szCs w:val="32"/>
          <w:lang w:val="en-GB"/>
        </w:rPr>
        <w:t xml:space="preserve">ourse </w:t>
      </w:r>
      <w:r w:rsidRPr="00803518">
        <w:rPr>
          <w:b/>
          <w:bCs/>
          <w:sz w:val="28"/>
          <w:szCs w:val="32"/>
          <w:lang w:val="en-GB"/>
        </w:rPr>
        <w:t>A</w:t>
      </w:r>
      <w:r w:rsidR="00E021F0">
        <w:rPr>
          <w:b/>
          <w:bCs/>
          <w:sz w:val="28"/>
          <w:szCs w:val="32"/>
          <w:lang w:val="en-GB"/>
        </w:rPr>
        <w:t xml:space="preserve">ssessment </w:t>
      </w:r>
      <w:r w:rsidRPr="00803518">
        <w:rPr>
          <w:b/>
          <w:bCs/>
          <w:sz w:val="28"/>
          <w:szCs w:val="32"/>
          <w:lang w:val="en-GB"/>
        </w:rPr>
        <w:t>B</w:t>
      </w:r>
      <w:r w:rsidR="00E021F0">
        <w:rPr>
          <w:b/>
          <w:bCs/>
          <w:sz w:val="28"/>
          <w:szCs w:val="32"/>
          <w:lang w:val="en-GB"/>
        </w:rPr>
        <w:t>oard (CAB)</w:t>
      </w:r>
    </w:p>
    <w:tbl>
      <w:tblPr>
        <w:tblStyle w:val="TableGrid"/>
        <w:tblW w:w="10910" w:type="dxa"/>
        <w:jc w:val="center"/>
        <w:tblLayout w:type="fixed"/>
        <w:tblLook w:val="04A0" w:firstRow="1" w:lastRow="0" w:firstColumn="1" w:lastColumn="0" w:noHBand="0" w:noVBand="1"/>
      </w:tblPr>
      <w:tblGrid>
        <w:gridCol w:w="1696"/>
        <w:gridCol w:w="6237"/>
        <w:gridCol w:w="1276"/>
        <w:gridCol w:w="1701"/>
      </w:tblGrid>
      <w:tr w:rsidRPr="005A3485" w:rsidR="00A1485D" w:rsidTr="00250BF0" w14:paraId="0C20D8BA" w14:textId="77777777">
        <w:trPr>
          <w:trHeight w:val="567"/>
          <w:jc w:val="center"/>
        </w:trPr>
        <w:tc>
          <w:tcPr>
            <w:tcW w:w="1696" w:type="dxa"/>
            <w:vAlign w:val="center"/>
          </w:tcPr>
          <w:p w:rsidRPr="005A3485" w:rsidR="00A1485D" w:rsidP="00250BF0" w:rsidRDefault="00A1485D" w14:paraId="1A61EC7A" w14:textId="77777777">
            <w:pPr>
              <w:rPr>
                <w:rFonts w:cstheme="minorHAnsi"/>
                <w:b/>
                <w:bCs/>
                <w:lang w:val="en-GB"/>
              </w:rPr>
            </w:pPr>
            <w:r w:rsidRPr="005A3485">
              <w:rPr>
                <w:rFonts w:cstheme="minorHAnsi"/>
                <w:b/>
                <w:bCs/>
                <w:lang w:val="en-GB"/>
              </w:rPr>
              <w:t>School</w:t>
            </w:r>
          </w:p>
        </w:tc>
        <w:sdt>
          <w:sdtPr>
            <w:rPr>
              <w:rFonts w:cstheme="minorHAnsi"/>
              <w:lang w:val="en-GB"/>
            </w:rPr>
            <w:id w:val="-1813773951"/>
            <w:placeholder>
              <w:docPart w:val="1D72BB8F85E148C9A172CECAE4239871"/>
            </w:placeholder>
            <w:showingPlcHdr/>
            <w:dropDownList>
              <w:listItem w:value="Choose an item."/>
              <w:listItem w:displayText="Edinburgh Business School" w:value="Edinburgh Business School"/>
              <w:listItem w:displayText="Energy, Geoscience, Infrastructure and Society" w:value="Energy, Geoscience, Infrastructure and Society"/>
              <w:listItem w:displayText="Engineering and Physical Sciences" w:value="Engineering and Physical Sciences"/>
              <w:listItem w:displayText="Global College" w:value="Global College"/>
              <w:listItem w:displayText="Mathematical and Computer Sciences" w:value="Mathematical and Computer Sciences"/>
              <w:listItem w:displayText="Social Sciences" w:value="Social Sciences"/>
              <w:listItem w:displayText="Textiles and Design" w:value="Textiles and Design"/>
            </w:dropDownList>
          </w:sdtPr>
          <w:sdtEndPr/>
          <w:sdtContent>
            <w:tc>
              <w:tcPr>
                <w:tcW w:w="6237" w:type="dxa"/>
                <w:vAlign w:val="center"/>
              </w:tcPr>
              <w:p w:rsidRPr="005A3485" w:rsidR="00A1485D" w:rsidP="00250BF0" w:rsidRDefault="00A1485D" w14:paraId="39B9CBCD" w14:textId="77777777">
                <w:pPr>
                  <w:rPr>
                    <w:rFonts w:cstheme="minorHAnsi"/>
                    <w:lang w:val="en-GB"/>
                  </w:rPr>
                </w:pPr>
                <w:r w:rsidRPr="00797E2E">
                  <w:rPr>
                    <w:rStyle w:val="PlaceholderText"/>
                    <w:rFonts w:cstheme="minorHAnsi"/>
                    <w:color w:val="auto"/>
                    <w:lang w:val="en-GB"/>
                  </w:rPr>
                  <w:t>Choose an item.</w:t>
                </w:r>
              </w:p>
            </w:tc>
          </w:sdtContent>
        </w:sdt>
        <w:tc>
          <w:tcPr>
            <w:tcW w:w="1276" w:type="dxa"/>
            <w:vAlign w:val="center"/>
          </w:tcPr>
          <w:p w:rsidRPr="005A3485" w:rsidR="00A1485D" w:rsidP="00250BF0" w:rsidRDefault="00A1485D" w14:paraId="27CC5C41" w14:textId="77777777">
            <w:pPr>
              <w:rPr>
                <w:rFonts w:cstheme="minorHAnsi"/>
                <w:lang w:val="en-GB"/>
              </w:rPr>
            </w:pPr>
            <w:r w:rsidRPr="005A3485">
              <w:rPr>
                <w:rFonts w:cstheme="minorHAnsi"/>
                <w:b/>
                <w:bCs/>
                <w:lang w:val="en-GB"/>
              </w:rPr>
              <w:t>Date</w:t>
            </w:r>
          </w:p>
        </w:tc>
        <w:sdt>
          <w:sdtPr>
            <w:rPr>
              <w:rFonts w:cstheme="minorHAnsi"/>
              <w:lang w:val="en-GB"/>
            </w:rPr>
            <w:tag w:val="Date"/>
            <w:id w:val="1949896932"/>
            <w:placeholder>
              <w:docPart w:val="722BC59CC9A0484898B7C188B46C3847"/>
            </w:placeholder>
            <w:showingPlcHdr/>
            <w:date w:fullDate="2019-12-20T00:00:00Z">
              <w:dateFormat w:val="dd/MM/yyyy"/>
              <w:lid w:val="en-GB"/>
              <w:storeMappedDataAs w:val="dateTime"/>
              <w:calendar w:val="gregorian"/>
            </w:date>
          </w:sdtPr>
          <w:sdtEndPr/>
          <w:sdtContent>
            <w:tc>
              <w:tcPr>
                <w:tcW w:w="1701" w:type="dxa"/>
                <w:vAlign w:val="center"/>
              </w:tcPr>
              <w:p w:rsidRPr="005A3485" w:rsidR="00A1485D" w:rsidP="00250BF0" w:rsidRDefault="00A1485D" w14:paraId="65FBE8DA" w14:textId="77777777">
                <w:pPr>
                  <w:rPr>
                    <w:rFonts w:cstheme="minorHAnsi"/>
                    <w:lang w:val="en-GB"/>
                  </w:rPr>
                </w:pPr>
                <w:r w:rsidRPr="005A3485">
                  <w:rPr>
                    <w:rStyle w:val="PlaceholderText"/>
                    <w:rFonts w:cstheme="minorHAnsi"/>
                    <w:color w:val="auto"/>
                    <w:lang w:val="en-GB"/>
                  </w:rPr>
                  <w:t>Click or tap to enter a date.</w:t>
                </w:r>
              </w:p>
            </w:tc>
          </w:sdtContent>
        </w:sdt>
      </w:tr>
      <w:tr w:rsidRPr="005A3485" w:rsidR="00A1485D" w:rsidTr="00250BF0" w14:paraId="71BB27BD" w14:textId="77777777">
        <w:trPr>
          <w:trHeight w:val="567"/>
          <w:jc w:val="center"/>
        </w:trPr>
        <w:tc>
          <w:tcPr>
            <w:tcW w:w="1696" w:type="dxa"/>
            <w:vAlign w:val="center"/>
          </w:tcPr>
          <w:p w:rsidRPr="005A3485" w:rsidR="00A1485D" w:rsidP="00250BF0" w:rsidRDefault="00A1485D" w14:paraId="63270FC4" w14:textId="77777777">
            <w:pPr>
              <w:rPr>
                <w:rFonts w:cstheme="minorHAnsi"/>
                <w:b/>
                <w:bCs/>
                <w:lang w:val="en-GB"/>
              </w:rPr>
            </w:pPr>
            <w:r w:rsidRPr="005A3485">
              <w:rPr>
                <w:rFonts w:cstheme="minorHAnsi"/>
                <w:b/>
                <w:bCs/>
                <w:lang w:val="en-GB"/>
              </w:rPr>
              <w:t>Course Code</w:t>
            </w:r>
          </w:p>
        </w:tc>
        <w:tc>
          <w:tcPr>
            <w:tcW w:w="6237" w:type="dxa"/>
            <w:vAlign w:val="center"/>
          </w:tcPr>
          <w:p w:rsidRPr="005A3485" w:rsidR="00A1485D" w:rsidP="00250BF0" w:rsidRDefault="00A1485D" w14:paraId="6C94B4E2" w14:textId="77777777">
            <w:pPr>
              <w:rPr>
                <w:rFonts w:cstheme="minorHAnsi"/>
                <w:lang w:val="en-GB"/>
              </w:rPr>
            </w:pPr>
          </w:p>
        </w:tc>
        <w:tc>
          <w:tcPr>
            <w:tcW w:w="1276" w:type="dxa"/>
            <w:vAlign w:val="center"/>
          </w:tcPr>
          <w:p w:rsidRPr="005A3485" w:rsidR="00A1485D" w:rsidP="00250BF0" w:rsidRDefault="00A1485D" w14:paraId="1FEC2469" w14:textId="77777777">
            <w:pPr>
              <w:rPr>
                <w:rFonts w:cstheme="minorHAnsi"/>
                <w:b/>
                <w:bCs/>
                <w:lang w:val="en-GB"/>
              </w:rPr>
            </w:pPr>
            <w:r w:rsidRPr="005A3485">
              <w:rPr>
                <w:rFonts w:cstheme="minorHAnsi"/>
                <w:b/>
                <w:bCs/>
                <w:lang w:val="en-GB"/>
              </w:rPr>
              <w:t>BoS Date</w:t>
            </w:r>
          </w:p>
        </w:tc>
        <w:sdt>
          <w:sdtPr>
            <w:rPr>
              <w:rFonts w:cstheme="minorHAnsi"/>
              <w:lang w:val="en-GB"/>
            </w:rPr>
            <w:id w:val="566626338"/>
            <w:placeholder>
              <w:docPart w:val="1C59127216BA4D398DAAD0676A7AFF26"/>
            </w:placeholder>
            <w:showingPlcHdr/>
            <w:date w:fullDate="2019-12-20T00:00:00Z">
              <w:dateFormat w:val="dd/MM/yyyy"/>
              <w:lid w:val="en-GB"/>
              <w:storeMappedDataAs w:val="dateTime"/>
              <w:calendar w:val="gregorian"/>
            </w:date>
          </w:sdtPr>
          <w:sdtEndPr/>
          <w:sdtContent>
            <w:tc>
              <w:tcPr>
                <w:tcW w:w="1701" w:type="dxa"/>
                <w:vAlign w:val="center"/>
              </w:tcPr>
              <w:p w:rsidRPr="005A3485" w:rsidR="00A1485D" w:rsidP="00250BF0" w:rsidRDefault="00A1485D" w14:paraId="413D8F9C" w14:textId="77777777">
                <w:pPr>
                  <w:rPr>
                    <w:rFonts w:cstheme="minorHAnsi"/>
                    <w:lang w:val="en-GB"/>
                  </w:rPr>
                </w:pPr>
                <w:r w:rsidRPr="005A3485">
                  <w:rPr>
                    <w:rStyle w:val="PlaceholderText"/>
                    <w:rFonts w:cstheme="minorHAnsi"/>
                    <w:color w:val="auto"/>
                    <w:lang w:val="en-GB"/>
                  </w:rPr>
                  <w:t>Click or tap to enter a date.</w:t>
                </w:r>
              </w:p>
            </w:tc>
          </w:sdtContent>
        </w:sdt>
      </w:tr>
      <w:tr w:rsidRPr="005A3485" w:rsidR="00A1485D" w:rsidTr="00250BF0" w14:paraId="736B376A" w14:textId="77777777">
        <w:trPr>
          <w:trHeight w:val="567"/>
          <w:jc w:val="center"/>
        </w:trPr>
        <w:tc>
          <w:tcPr>
            <w:tcW w:w="1696" w:type="dxa"/>
            <w:vAlign w:val="center"/>
          </w:tcPr>
          <w:p w:rsidRPr="005A3485" w:rsidR="00A1485D" w:rsidP="00250BF0" w:rsidRDefault="00A1485D" w14:paraId="33F07639" w14:textId="77777777">
            <w:pPr>
              <w:rPr>
                <w:rFonts w:cstheme="minorHAnsi"/>
                <w:b/>
                <w:bCs/>
                <w:lang w:val="en-GB"/>
              </w:rPr>
            </w:pPr>
            <w:r w:rsidRPr="005A3485">
              <w:rPr>
                <w:rFonts w:cstheme="minorHAnsi"/>
                <w:b/>
                <w:bCs/>
                <w:lang w:val="en-GB"/>
              </w:rPr>
              <w:t>Course Title</w:t>
            </w:r>
          </w:p>
        </w:tc>
        <w:tc>
          <w:tcPr>
            <w:tcW w:w="9214" w:type="dxa"/>
            <w:gridSpan w:val="3"/>
            <w:vAlign w:val="center"/>
          </w:tcPr>
          <w:p w:rsidRPr="005A3485" w:rsidR="00A1485D" w:rsidP="00250BF0" w:rsidRDefault="00A1485D" w14:paraId="2AF4263A" w14:textId="77777777">
            <w:pPr>
              <w:rPr>
                <w:rFonts w:cstheme="minorHAnsi"/>
                <w:lang w:val="en-GB"/>
              </w:rPr>
            </w:pPr>
          </w:p>
        </w:tc>
      </w:tr>
      <w:tr w:rsidRPr="005A3485" w:rsidR="00A1485D" w:rsidTr="00250BF0" w14:paraId="2B6A47A1" w14:textId="77777777">
        <w:trPr>
          <w:trHeight w:val="567"/>
          <w:jc w:val="center"/>
        </w:trPr>
        <w:tc>
          <w:tcPr>
            <w:tcW w:w="1696" w:type="dxa"/>
            <w:vAlign w:val="center"/>
          </w:tcPr>
          <w:p w:rsidRPr="005A3485" w:rsidR="00A1485D" w:rsidP="00250BF0" w:rsidRDefault="00A1485D" w14:paraId="7339CE1F" w14:textId="77777777">
            <w:pPr>
              <w:rPr>
                <w:rFonts w:cstheme="minorHAnsi"/>
                <w:b/>
                <w:bCs/>
                <w:lang w:val="en-GB"/>
              </w:rPr>
            </w:pPr>
            <w:r w:rsidRPr="005A3485">
              <w:rPr>
                <w:rFonts w:cstheme="minorHAnsi"/>
                <w:b/>
                <w:bCs/>
                <w:lang w:val="en-GB"/>
              </w:rPr>
              <w:t>Academic Year</w:t>
            </w:r>
          </w:p>
        </w:tc>
        <w:sdt>
          <w:sdtPr>
            <w:rPr>
              <w:rFonts w:cstheme="minorHAnsi"/>
              <w:lang w:val="en-GB"/>
            </w:rPr>
            <w:id w:val="-1603786466"/>
            <w:placeholder>
              <w:docPart w:val="1D72BB8F85E148C9A172CECAE4239871"/>
            </w:placeholder>
            <w:showingPlcHdr/>
            <w:dropDownList>
              <w:listItem w:value="Choose an item."/>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34-2035" w:value="2034-2035"/>
              <w:listItem w:displayText="2035-2036" w:value="2035-2036"/>
              <w:listItem w:displayText="2036-2037" w:value="2036-2037"/>
            </w:dropDownList>
          </w:sdtPr>
          <w:sdtEndPr/>
          <w:sdtContent>
            <w:tc>
              <w:tcPr>
                <w:tcW w:w="6237" w:type="dxa"/>
                <w:vAlign w:val="center"/>
              </w:tcPr>
              <w:p w:rsidRPr="005A3485" w:rsidR="00A1485D" w:rsidP="00250BF0" w:rsidRDefault="00A1485D" w14:paraId="0BA57BC4" w14:textId="77777777">
                <w:pPr>
                  <w:rPr>
                    <w:rFonts w:cstheme="minorHAnsi"/>
                    <w:lang w:val="en-GB"/>
                  </w:rPr>
                </w:pPr>
                <w:r w:rsidRPr="00797E2E">
                  <w:rPr>
                    <w:rStyle w:val="PlaceholderText"/>
                    <w:rFonts w:cstheme="minorHAnsi"/>
                    <w:color w:val="auto"/>
                    <w:lang w:val="en-GB"/>
                  </w:rPr>
                  <w:t>Choose an item.</w:t>
                </w:r>
              </w:p>
            </w:tc>
          </w:sdtContent>
        </w:sdt>
        <w:tc>
          <w:tcPr>
            <w:tcW w:w="1276" w:type="dxa"/>
            <w:vAlign w:val="center"/>
          </w:tcPr>
          <w:p w:rsidRPr="005A3485" w:rsidR="00A1485D" w:rsidP="00250BF0" w:rsidRDefault="00A1485D" w14:paraId="6689D575" w14:textId="77777777">
            <w:pPr>
              <w:rPr>
                <w:rFonts w:cstheme="minorHAnsi"/>
                <w:lang w:val="en-GB"/>
              </w:rPr>
            </w:pPr>
            <w:r w:rsidRPr="005A3485">
              <w:rPr>
                <w:rFonts w:cstheme="minorHAnsi"/>
                <w:b/>
                <w:bCs/>
                <w:lang w:val="en-GB"/>
              </w:rPr>
              <w:t>Semester</w:t>
            </w:r>
          </w:p>
        </w:tc>
        <w:sdt>
          <w:sdtPr>
            <w:rPr>
              <w:rFonts w:cstheme="minorHAnsi"/>
              <w:lang w:val="en-GB"/>
            </w:rPr>
            <w:id w:val="1370959381"/>
            <w:placeholder>
              <w:docPart w:val="746DDA7F9B3B4439B9DF6A1991DFEEA0"/>
            </w:placeholder>
            <w:showingPlcHdr/>
            <w:dropDownList>
              <w:listItem w:value="Choose"/>
              <w:listItem w:displayText="September" w:value="September"/>
              <w:listItem w:displayText="January" w:value="January"/>
              <w:listItem w:displayText="May" w:value="May"/>
              <w:listItem w:displayText="AY" w:value="AY"/>
            </w:dropDownList>
          </w:sdtPr>
          <w:sdtEndPr/>
          <w:sdtContent>
            <w:tc>
              <w:tcPr>
                <w:tcW w:w="1701" w:type="dxa"/>
                <w:vAlign w:val="center"/>
              </w:tcPr>
              <w:p w:rsidRPr="005A3485" w:rsidR="00A1485D" w:rsidP="00250BF0" w:rsidRDefault="00A1485D" w14:paraId="50CEDFBD" w14:textId="77777777">
                <w:pPr>
                  <w:rPr>
                    <w:rFonts w:cstheme="minorHAnsi"/>
                    <w:lang w:val="en-GB"/>
                  </w:rPr>
                </w:pPr>
                <w:r w:rsidRPr="00DF74FC">
                  <w:rPr>
                    <w:rStyle w:val="PlaceholderText"/>
                    <w:rFonts w:cstheme="minorHAnsi"/>
                    <w:color w:val="auto"/>
                    <w:lang w:val="en-GB"/>
                  </w:rPr>
                  <w:t>Choose an item.</w:t>
                </w:r>
              </w:p>
            </w:tc>
          </w:sdtContent>
        </w:sdt>
      </w:tr>
      <w:tr w:rsidRPr="005A3485" w:rsidR="00A1485D" w:rsidTr="00250BF0" w14:paraId="6331D631" w14:textId="77777777">
        <w:trPr>
          <w:trHeight w:val="567"/>
          <w:jc w:val="center"/>
        </w:trPr>
        <w:tc>
          <w:tcPr>
            <w:tcW w:w="1696" w:type="dxa"/>
            <w:vAlign w:val="center"/>
          </w:tcPr>
          <w:p w:rsidRPr="005A3485" w:rsidR="00A1485D" w:rsidP="00250BF0" w:rsidRDefault="00A1485D" w14:paraId="274AA988" w14:textId="77777777">
            <w:pPr>
              <w:rPr>
                <w:rFonts w:cstheme="minorHAnsi"/>
                <w:b/>
                <w:bCs/>
                <w:lang w:val="en-GB"/>
              </w:rPr>
            </w:pPr>
            <w:r w:rsidRPr="005A3485">
              <w:rPr>
                <w:rFonts w:cstheme="minorHAnsi"/>
                <w:b/>
                <w:bCs/>
                <w:lang w:val="en-GB"/>
              </w:rPr>
              <w:t>Senior Course Leader (SCL)</w:t>
            </w:r>
          </w:p>
        </w:tc>
        <w:tc>
          <w:tcPr>
            <w:tcW w:w="6237" w:type="dxa"/>
            <w:vAlign w:val="center"/>
          </w:tcPr>
          <w:p w:rsidRPr="005A3485" w:rsidR="00A1485D" w:rsidP="00250BF0" w:rsidRDefault="00A1485D" w14:paraId="7656892A" w14:textId="77777777">
            <w:pPr>
              <w:rPr>
                <w:rFonts w:cstheme="minorHAnsi"/>
                <w:lang w:val="en-GB"/>
              </w:rPr>
            </w:pPr>
          </w:p>
        </w:tc>
        <w:tc>
          <w:tcPr>
            <w:tcW w:w="1276" w:type="dxa"/>
            <w:vAlign w:val="center"/>
          </w:tcPr>
          <w:p w:rsidRPr="005A3485" w:rsidR="00A1485D" w:rsidP="00250BF0" w:rsidRDefault="00A1485D" w14:paraId="70D90A63" w14:textId="77777777">
            <w:pPr>
              <w:rPr>
                <w:rFonts w:cstheme="minorHAnsi"/>
                <w:b/>
                <w:bCs/>
                <w:lang w:val="en-GB"/>
              </w:rPr>
            </w:pPr>
            <w:r w:rsidRPr="005A3485">
              <w:rPr>
                <w:rFonts w:cstheme="minorHAnsi"/>
                <w:b/>
                <w:bCs/>
                <w:lang w:val="en-GB"/>
              </w:rPr>
              <w:t>SCL Campus</w:t>
            </w:r>
          </w:p>
        </w:tc>
        <w:sdt>
          <w:sdtPr>
            <w:rPr>
              <w:rFonts w:cstheme="minorHAnsi"/>
              <w:lang w:val="en-GB"/>
            </w:rPr>
            <w:id w:val="1868716789"/>
            <w:placeholder>
              <w:docPart w:val="F513328472534853A14D0E131400C112"/>
            </w:placeholder>
            <w:showingPlcHdr/>
            <w:dropDownList>
              <w:listItem w:value="Choose"/>
              <w:listItem w:displayText="Dubai" w:value="Dubai"/>
              <w:listItem w:displayText="Edinburgh" w:value="Edinburgh"/>
              <w:listItem w:displayText="Malaysia" w:value="Malaysia"/>
              <w:listItem w:displayText="Orkney" w:value="Orkney"/>
              <w:listItem w:displayText="Scottish Borders" w:value="Scottish Borders"/>
              <w:listItem w:displayText="ALP" w:value="ALP"/>
              <w:listItem w:displayText="Ocean" w:value="Ocean"/>
              <w:listItem w:displayText="Xidian" w:value="Xidian"/>
              <w:listItem w:displayText="Aktobe" w:value="Aktobe"/>
              <w:listItem w:displayText="Other" w:value="Other"/>
            </w:dropDownList>
          </w:sdtPr>
          <w:sdtEndPr/>
          <w:sdtContent>
            <w:tc>
              <w:tcPr>
                <w:tcW w:w="1701" w:type="dxa"/>
                <w:vAlign w:val="center"/>
              </w:tcPr>
              <w:p w:rsidRPr="005A3485" w:rsidR="00A1485D" w:rsidP="00250BF0" w:rsidRDefault="00A1485D" w14:paraId="51707B2A" w14:textId="77777777">
                <w:pPr>
                  <w:rPr>
                    <w:rFonts w:cstheme="minorHAnsi"/>
                    <w:lang w:val="en-GB"/>
                  </w:rPr>
                </w:pPr>
                <w:r w:rsidRPr="00DF74FC">
                  <w:rPr>
                    <w:rStyle w:val="PlaceholderText"/>
                    <w:rFonts w:cstheme="minorHAnsi"/>
                    <w:color w:val="auto"/>
                    <w:lang w:val="en-GB"/>
                  </w:rPr>
                  <w:t>Choose an item.</w:t>
                </w:r>
              </w:p>
            </w:tc>
          </w:sdtContent>
        </w:sdt>
      </w:tr>
    </w:tbl>
    <w:p w:rsidRPr="00A1485D" w:rsidR="004B4578" w:rsidP="00A1485D" w:rsidRDefault="004B4578" w14:paraId="0C5AF183" w14:textId="77777777">
      <w:pPr>
        <w:spacing w:after="0" w:line="240" w:lineRule="auto"/>
        <w:rPr>
          <w:sz w:val="10"/>
          <w:szCs w:val="10"/>
          <w:lang w:val="en-GB"/>
        </w:rPr>
      </w:pPr>
    </w:p>
    <w:tbl>
      <w:tblPr>
        <w:tblStyle w:val="TableGrid"/>
        <w:tblW w:w="10910" w:type="dxa"/>
        <w:jc w:val="center"/>
        <w:tblLayout w:type="fixed"/>
        <w:tblLook w:val="04A0" w:firstRow="1" w:lastRow="0" w:firstColumn="1" w:lastColumn="0" w:noHBand="0" w:noVBand="1"/>
      </w:tblPr>
      <w:tblGrid>
        <w:gridCol w:w="1696"/>
        <w:gridCol w:w="3402"/>
        <w:gridCol w:w="5812"/>
      </w:tblGrid>
      <w:tr w:rsidRPr="005A3485" w:rsidR="00A1485D" w:rsidTr="00250BF0" w14:paraId="510ED91F" w14:textId="77777777">
        <w:trPr>
          <w:trHeight w:val="397"/>
          <w:jc w:val="center"/>
        </w:trPr>
        <w:tc>
          <w:tcPr>
            <w:tcW w:w="1696" w:type="dxa"/>
            <w:vAlign w:val="center"/>
          </w:tcPr>
          <w:p w:rsidRPr="005A3485" w:rsidR="00A1485D" w:rsidP="00250BF0" w:rsidRDefault="00A1485D" w14:paraId="2C8FCE3F" w14:textId="77777777">
            <w:pPr>
              <w:rPr>
                <w:rFonts w:cstheme="minorHAnsi"/>
                <w:b/>
                <w:bCs/>
                <w:lang w:val="en-GB"/>
              </w:rPr>
            </w:pPr>
            <w:r w:rsidRPr="005A3485">
              <w:rPr>
                <w:rFonts w:cstheme="minorHAnsi"/>
                <w:b/>
                <w:bCs/>
                <w:lang w:val="en-GB"/>
              </w:rPr>
              <w:t>Availability</w:t>
            </w:r>
          </w:p>
        </w:tc>
        <w:tc>
          <w:tcPr>
            <w:tcW w:w="3402" w:type="dxa"/>
            <w:vAlign w:val="center"/>
          </w:tcPr>
          <w:p w:rsidRPr="005A3485" w:rsidR="00A1485D" w:rsidP="00250BF0" w:rsidRDefault="00A1485D" w14:paraId="23E80D65" w14:textId="77777777">
            <w:pPr>
              <w:rPr>
                <w:rFonts w:cstheme="minorHAnsi"/>
                <w:b/>
                <w:bCs/>
                <w:lang w:val="en-GB"/>
              </w:rPr>
            </w:pPr>
            <w:r w:rsidRPr="005A3485">
              <w:rPr>
                <w:rFonts w:cstheme="minorHAnsi"/>
                <w:b/>
                <w:bCs/>
                <w:lang w:val="en-GB"/>
              </w:rPr>
              <w:t>Course Leader (CL)</w:t>
            </w:r>
          </w:p>
        </w:tc>
        <w:tc>
          <w:tcPr>
            <w:tcW w:w="5812" w:type="dxa"/>
            <w:vAlign w:val="center"/>
          </w:tcPr>
          <w:p w:rsidRPr="005A3485" w:rsidR="00A1485D" w:rsidP="00250BF0" w:rsidRDefault="00A1485D" w14:paraId="1856B29C" w14:textId="77777777">
            <w:pPr>
              <w:rPr>
                <w:rFonts w:cstheme="minorHAnsi"/>
                <w:b/>
                <w:bCs/>
                <w:lang w:val="en-GB"/>
              </w:rPr>
            </w:pPr>
            <w:r w:rsidRPr="005A3485">
              <w:rPr>
                <w:rFonts w:cstheme="minorHAnsi"/>
                <w:b/>
                <w:bCs/>
                <w:lang w:val="en-GB"/>
              </w:rPr>
              <w:t>Additional Staff</w:t>
            </w:r>
          </w:p>
        </w:tc>
      </w:tr>
      <w:tr w:rsidRPr="005A3485" w:rsidR="00A1485D" w:rsidTr="00250BF0" w14:paraId="75CDB28F" w14:textId="77777777">
        <w:trPr>
          <w:trHeight w:val="397"/>
          <w:jc w:val="center"/>
        </w:trPr>
        <w:tc>
          <w:tcPr>
            <w:tcW w:w="1696" w:type="dxa"/>
            <w:vAlign w:val="center"/>
          </w:tcPr>
          <w:p w:rsidRPr="005A3485" w:rsidR="00A1485D" w:rsidP="00250BF0" w:rsidRDefault="007E56D3" w14:paraId="41AC5AEB" w14:textId="77777777">
            <w:pPr>
              <w:rPr>
                <w:rFonts w:cstheme="minorHAnsi"/>
                <w:b/>
                <w:bCs/>
                <w:lang w:val="en-GB"/>
              </w:rPr>
            </w:pPr>
            <w:sdt>
              <w:sdtPr>
                <w:rPr>
                  <w:rFonts w:cstheme="minorHAnsi"/>
                  <w:lang w:val="en-GB"/>
                </w:rPr>
                <w:id w:val="1449892939"/>
                <w:placeholder>
                  <w:docPart w:val="6F7E294513394A4085D01D80AD664BA1"/>
                </w:placeholder>
                <w:showingPlcHdr/>
                <w:dropDownList>
                  <w:listItem w:value="Choose an item."/>
                  <w:listItem w:displayText="Dubai" w:value="Dubai"/>
                  <w:listItem w:displayText="Edinburgh" w:value="Edinburgh"/>
                  <w:listItem w:displayText="Malaysia" w:value="Malaysia"/>
                  <w:listItem w:displayText="Orkney" w:value="Orkney"/>
                  <w:listItem w:displayText="Scottish Borders" w:value="Scottish Borders"/>
                  <w:listItem w:displayText="HWOL" w:value="HWOL"/>
                  <w:listItem w:displayText="ALP" w:value="ALP"/>
                  <w:listItem w:displayText="Ocean" w:value="Ocean"/>
                  <w:listItem w:displayText="Xidian" w:value="Xidian"/>
                  <w:listItem w:displayText="Aktobe" w:value="Aktobe"/>
                  <w:listItem w:displayText="Other" w:value="Other"/>
                </w:dropDownList>
              </w:sdtPr>
              <w:sdtEndPr/>
              <w:sdtContent>
                <w:r w:rsidRPr="00A33208" w:rsidR="00A1485D">
                  <w:rPr>
                    <w:rStyle w:val="PlaceholderText"/>
                    <w:rFonts w:cstheme="minorHAnsi"/>
                    <w:color w:val="auto"/>
                    <w:lang w:val="en-GB"/>
                  </w:rPr>
                  <w:t>Choose an item.</w:t>
                </w:r>
              </w:sdtContent>
            </w:sdt>
          </w:p>
        </w:tc>
        <w:tc>
          <w:tcPr>
            <w:tcW w:w="3402" w:type="dxa"/>
            <w:vAlign w:val="center"/>
          </w:tcPr>
          <w:p w:rsidRPr="005A3485" w:rsidR="00A1485D" w:rsidP="00250BF0" w:rsidRDefault="00A1485D" w14:paraId="0C28CF5A" w14:textId="77777777">
            <w:pPr>
              <w:rPr>
                <w:rFonts w:cstheme="minorHAnsi"/>
                <w:lang w:val="en-GB"/>
              </w:rPr>
            </w:pPr>
          </w:p>
        </w:tc>
        <w:tc>
          <w:tcPr>
            <w:tcW w:w="5812" w:type="dxa"/>
            <w:vAlign w:val="center"/>
          </w:tcPr>
          <w:p w:rsidRPr="005A3485" w:rsidR="00A1485D" w:rsidP="00250BF0" w:rsidRDefault="00A1485D" w14:paraId="14A76B57" w14:textId="77777777">
            <w:pPr>
              <w:rPr>
                <w:rFonts w:cstheme="minorHAnsi"/>
                <w:lang w:val="en-GB"/>
              </w:rPr>
            </w:pPr>
          </w:p>
        </w:tc>
      </w:tr>
      <w:tr w:rsidRPr="005A3485" w:rsidR="00A1485D" w:rsidTr="00250BF0" w14:paraId="2D294532" w14:textId="77777777">
        <w:trPr>
          <w:trHeight w:val="397"/>
          <w:jc w:val="center"/>
        </w:trPr>
        <w:tc>
          <w:tcPr>
            <w:tcW w:w="1696" w:type="dxa"/>
            <w:vAlign w:val="center"/>
          </w:tcPr>
          <w:p w:rsidRPr="005A3485" w:rsidR="00A1485D" w:rsidP="00250BF0" w:rsidRDefault="007E56D3" w14:paraId="6F47FC80" w14:textId="77777777">
            <w:pPr>
              <w:rPr>
                <w:rFonts w:cstheme="minorHAnsi"/>
                <w:lang w:val="en-GB"/>
              </w:rPr>
            </w:pPr>
            <w:sdt>
              <w:sdtPr>
                <w:rPr>
                  <w:rFonts w:cstheme="minorHAnsi"/>
                  <w:lang w:val="en-GB"/>
                </w:rPr>
                <w:id w:val="-264618874"/>
                <w:placeholder>
                  <w:docPart w:val="D8322150A271489A9AF0BD5FDEBAB034"/>
                </w:placeholder>
                <w:showingPlcHdr/>
                <w:dropDownList>
                  <w:listItem w:value="Choose an item."/>
                  <w:listItem w:displayText="Dubai" w:value="Dubai"/>
                  <w:listItem w:displayText="Edinburgh" w:value="Edinburgh"/>
                  <w:listItem w:displayText="Malaysia" w:value="Malaysia"/>
                  <w:listItem w:displayText="Orkney" w:value="Orkney"/>
                  <w:listItem w:displayText="Scottish Borders" w:value="Scottish Borders"/>
                  <w:listItem w:displayText="HWOL" w:value="HWOL"/>
                  <w:listItem w:displayText="ALP" w:value="ALP"/>
                  <w:listItem w:displayText="Ocean" w:value="Ocean"/>
                  <w:listItem w:displayText="Xidian" w:value="Xidian"/>
                  <w:listItem w:displayText="Aktobe" w:value="Aktobe"/>
                  <w:listItem w:displayText="Other" w:value="Other"/>
                </w:dropDownList>
              </w:sdtPr>
              <w:sdtEndPr/>
              <w:sdtContent>
                <w:r w:rsidRPr="00A33208" w:rsidR="00A1485D">
                  <w:rPr>
                    <w:rStyle w:val="PlaceholderText"/>
                    <w:rFonts w:cstheme="minorHAnsi"/>
                    <w:color w:val="auto"/>
                    <w:lang w:val="en-GB"/>
                  </w:rPr>
                  <w:t>Choose an item.</w:t>
                </w:r>
              </w:sdtContent>
            </w:sdt>
          </w:p>
        </w:tc>
        <w:tc>
          <w:tcPr>
            <w:tcW w:w="3402" w:type="dxa"/>
            <w:vAlign w:val="center"/>
          </w:tcPr>
          <w:p w:rsidRPr="005A3485" w:rsidR="00A1485D" w:rsidP="00250BF0" w:rsidRDefault="00A1485D" w14:paraId="37AEB1B6" w14:textId="77777777">
            <w:pPr>
              <w:rPr>
                <w:rFonts w:cstheme="minorHAnsi"/>
                <w:lang w:val="en-GB"/>
              </w:rPr>
            </w:pPr>
          </w:p>
        </w:tc>
        <w:tc>
          <w:tcPr>
            <w:tcW w:w="5812" w:type="dxa"/>
            <w:vAlign w:val="center"/>
          </w:tcPr>
          <w:p w:rsidRPr="005A3485" w:rsidR="00A1485D" w:rsidP="00250BF0" w:rsidRDefault="00A1485D" w14:paraId="43E46CA8" w14:textId="77777777">
            <w:pPr>
              <w:rPr>
                <w:rFonts w:cstheme="minorHAnsi"/>
                <w:lang w:val="en-GB"/>
              </w:rPr>
            </w:pPr>
          </w:p>
        </w:tc>
      </w:tr>
      <w:tr w:rsidRPr="005A3485" w:rsidR="00A1485D" w:rsidTr="00250BF0" w14:paraId="19C5B433" w14:textId="77777777">
        <w:trPr>
          <w:trHeight w:val="397"/>
          <w:jc w:val="center"/>
        </w:trPr>
        <w:tc>
          <w:tcPr>
            <w:tcW w:w="1696" w:type="dxa"/>
            <w:vAlign w:val="center"/>
          </w:tcPr>
          <w:p w:rsidRPr="005A3485" w:rsidR="00A1485D" w:rsidP="00250BF0" w:rsidRDefault="007E56D3" w14:paraId="235052AD" w14:textId="77777777">
            <w:pPr>
              <w:rPr>
                <w:rFonts w:cstheme="minorHAnsi"/>
                <w:lang w:val="en-GB"/>
              </w:rPr>
            </w:pPr>
            <w:sdt>
              <w:sdtPr>
                <w:rPr>
                  <w:rFonts w:cstheme="minorHAnsi"/>
                  <w:lang w:val="en-GB"/>
                </w:rPr>
                <w:id w:val="1763334340"/>
                <w:placeholder>
                  <w:docPart w:val="92B2E2AECE7146A19536B4EE9EAD35A7"/>
                </w:placeholder>
                <w:showingPlcHdr/>
                <w:dropDownList>
                  <w:listItem w:value="Choose an item."/>
                  <w:listItem w:displayText="Dubai" w:value="Dubai"/>
                  <w:listItem w:displayText="Edinburgh" w:value="Edinburgh"/>
                  <w:listItem w:displayText="Malaysia" w:value="Malaysia"/>
                  <w:listItem w:displayText="Orkney" w:value="Orkney"/>
                  <w:listItem w:displayText="Scottish Borders" w:value="Scottish Borders"/>
                  <w:listItem w:displayText="HWOL" w:value="HWOL"/>
                  <w:listItem w:displayText="ALP" w:value="ALP"/>
                  <w:listItem w:displayText="Ocean" w:value="Ocean"/>
                  <w:listItem w:displayText="Xidian" w:value="Xidian"/>
                  <w:listItem w:displayText="Aktobe" w:value="Aktobe"/>
                  <w:listItem w:displayText="Other" w:value="Other"/>
                </w:dropDownList>
              </w:sdtPr>
              <w:sdtEndPr/>
              <w:sdtContent>
                <w:r w:rsidRPr="00A33208" w:rsidR="00A1485D">
                  <w:rPr>
                    <w:rStyle w:val="PlaceholderText"/>
                    <w:rFonts w:cstheme="minorHAnsi"/>
                    <w:color w:val="auto"/>
                    <w:lang w:val="en-GB"/>
                  </w:rPr>
                  <w:t>Choose an item.</w:t>
                </w:r>
              </w:sdtContent>
            </w:sdt>
          </w:p>
        </w:tc>
        <w:tc>
          <w:tcPr>
            <w:tcW w:w="3402" w:type="dxa"/>
            <w:vAlign w:val="center"/>
          </w:tcPr>
          <w:p w:rsidRPr="005A3485" w:rsidR="00A1485D" w:rsidP="00250BF0" w:rsidRDefault="00A1485D" w14:paraId="5B808393" w14:textId="77777777">
            <w:pPr>
              <w:rPr>
                <w:rFonts w:cstheme="minorHAnsi"/>
                <w:lang w:val="en-GB"/>
              </w:rPr>
            </w:pPr>
          </w:p>
        </w:tc>
        <w:tc>
          <w:tcPr>
            <w:tcW w:w="5812" w:type="dxa"/>
            <w:vAlign w:val="center"/>
          </w:tcPr>
          <w:p w:rsidRPr="005A3485" w:rsidR="00A1485D" w:rsidP="00250BF0" w:rsidRDefault="00A1485D" w14:paraId="6C44783D" w14:textId="77777777">
            <w:pPr>
              <w:rPr>
                <w:rFonts w:cstheme="minorHAnsi"/>
                <w:lang w:val="en-GB"/>
              </w:rPr>
            </w:pPr>
          </w:p>
        </w:tc>
      </w:tr>
      <w:tr w:rsidRPr="005A3485" w:rsidR="00A1485D" w:rsidTr="00250BF0" w14:paraId="5FC96EE2" w14:textId="77777777">
        <w:trPr>
          <w:trHeight w:val="397"/>
          <w:jc w:val="center"/>
        </w:trPr>
        <w:tc>
          <w:tcPr>
            <w:tcW w:w="1696" w:type="dxa"/>
            <w:vAlign w:val="center"/>
          </w:tcPr>
          <w:p w:rsidRPr="005A3485" w:rsidR="00A1485D" w:rsidP="00250BF0" w:rsidRDefault="007E56D3" w14:paraId="509EBBB4" w14:textId="77777777">
            <w:pPr>
              <w:rPr>
                <w:rFonts w:cstheme="minorHAnsi"/>
                <w:lang w:val="en-GB"/>
              </w:rPr>
            </w:pPr>
            <w:sdt>
              <w:sdtPr>
                <w:rPr>
                  <w:rFonts w:cstheme="minorHAnsi"/>
                  <w:lang w:val="en-GB"/>
                </w:rPr>
                <w:id w:val="582962762"/>
                <w:placeholder>
                  <w:docPart w:val="9657022F3585447D89EF627B7749B20D"/>
                </w:placeholder>
                <w:showingPlcHdr/>
                <w:dropDownList>
                  <w:listItem w:value="Choose an item."/>
                  <w:listItem w:displayText="Dubai" w:value="Dubai"/>
                  <w:listItem w:displayText="Edinburgh" w:value="Edinburgh"/>
                  <w:listItem w:displayText="Malaysia" w:value="Malaysia"/>
                  <w:listItem w:displayText="Orkney" w:value="Orkney"/>
                  <w:listItem w:displayText="Scottish Borders" w:value="Scottish Borders"/>
                  <w:listItem w:displayText="HWOL" w:value="HWOL"/>
                  <w:listItem w:displayText="ALP" w:value="ALP"/>
                  <w:listItem w:displayText="Ocean" w:value="Ocean"/>
                  <w:listItem w:displayText="Xidian" w:value="Xidian"/>
                  <w:listItem w:displayText="Aktobe" w:value="Aktobe"/>
                  <w:listItem w:displayText="Other" w:value="Other"/>
                </w:dropDownList>
              </w:sdtPr>
              <w:sdtEndPr/>
              <w:sdtContent>
                <w:r w:rsidRPr="00A33208" w:rsidR="00A1485D">
                  <w:rPr>
                    <w:rStyle w:val="PlaceholderText"/>
                    <w:rFonts w:cstheme="minorHAnsi"/>
                    <w:color w:val="auto"/>
                    <w:lang w:val="en-GB"/>
                  </w:rPr>
                  <w:t>Choose an item.</w:t>
                </w:r>
              </w:sdtContent>
            </w:sdt>
          </w:p>
        </w:tc>
        <w:tc>
          <w:tcPr>
            <w:tcW w:w="3402" w:type="dxa"/>
            <w:vAlign w:val="center"/>
          </w:tcPr>
          <w:p w:rsidRPr="005A3485" w:rsidR="00A1485D" w:rsidP="00250BF0" w:rsidRDefault="00A1485D" w14:paraId="7493C48D" w14:textId="77777777">
            <w:pPr>
              <w:rPr>
                <w:rFonts w:cstheme="minorHAnsi"/>
                <w:lang w:val="en-GB"/>
              </w:rPr>
            </w:pPr>
          </w:p>
        </w:tc>
        <w:tc>
          <w:tcPr>
            <w:tcW w:w="5812" w:type="dxa"/>
            <w:vAlign w:val="center"/>
          </w:tcPr>
          <w:p w:rsidRPr="005A3485" w:rsidR="00A1485D" w:rsidP="00250BF0" w:rsidRDefault="00A1485D" w14:paraId="63E83F18" w14:textId="77777777">
            <w:pPr>
              <w:rPr>
                <w:rFonts w:cstheme="minorHAnsi"/>
                <w:lang w:val="en-GB"/>
              </w:rPr>
            </w:pPr>
          </w:p>
        </w:tc>
      </w:tr>
    </w:tbl>
    <w:p w:rsidRPr="00A1485D" w:rsidR="00A1485D" w:rsidP="00A1485D" w:rsidRDefault="00A1485D" w14:paraId="5F507470" w14:textId="77777777">
      <w:pPr>
        <w:spacing w:after="0" w:line="240" w:lineRule="auto"/>
        <w:rPr>
          <w:sz w:val="10"/>
          <w:szCs w:val="10"/>
          <w:lang w:val="en-GB"/>
        </w:rPr>
      </w:pPr>
    </w:p>
    <w:tbl>
      <w:tblPr>
        <w:tblStyle w:val="TableGrid"/>
        <w:tblW w:w="10910" w:type="dxa"/>
        <w:jc w:val="center"/>
        <w:tblLayout w:type="fixed"/>
        <w:tblLook w:val="04A0" w:firstRow="1" w:lastRow="0" w:firstColumn="1" w:lastColumn="0" w:noHBand="0" w:noVBand="1"/>
      </w:tblPr>
      <w:tblGrid>
        <w:gridCol w:w="2547"/>
        <w:gridCol w:w="6662"/>
        <w:gridCol w:w="1701"/>
      </w:tblGrid>
      <w:tr w:rsidRPr="00D00FB8" w:rsidR="00A1485D" w:rsidTr="00250BF0" w14:paraId="3844D351" w14:textId="77777777">
        <w:trPr>
          <w:trHeight w:val="437"/>
          <w:jc w:val="center"/>
        </w:trPr>
        <w:tc>
          <w:tcPr>
            <w:tcW w:w="9209" w:type="dxa"/>
            <w:gridSpan w:val="2"/>
            <w:vAlign w:val="center"/>
          </w:tcPr>
          <w:p w:rsidRPr="0057151F" w:rsidR="00A1485D" w:rsidP="00250BF0" w:rsidRDefault="00A1485D" w14:paraId="18FB62E2" w14:textId="77777777">
            <w:pPr>
              <w:rPr>
                <w:rFonts w:cstheme="minorHAnsi"/>
                <w:b/>
                <w:bCs/>
                <w:lang w:val="en-GB"/>
              </w:rPr>
            </w:pPr>
            <w:r w:rsidRPr="0057151F">
              <w:rPr>
                <w:rFonts w:cstheme="minorHAnsi"/>
                <w:b/>
                <w:bCs/>
                <w:lang w:val="en-GB"/>
              </w:rPr>
              <w:t xml:space="preserve">Is there a change proposed that requires Global Curriculum Management (GCM) change/approval (Yes/No)? If yes, add details in the Additional Comments summary. The </w:t>
            </w:r>
            <w:hyperlink w:history="1" r:id="rId12">
              <w:r w:rsidRPr="0057151F">
                <w:rPr>
                  <w:rStyle w:val="Hyperlink"/>
                  <w:rFonts w:cstheme="minorHAnsi"/>
                  <w:b/>
                  <w:bCs/>
                  <w:lang w:val="en-GB"/>
                </w:rPr>
                <w:t>GCM Route Guidance Table</w:t>
              </w:r>
            </w:hyperlink>
            <w:r w:rsidRPr="0057151F">
              <w:rPr>
                <w:rFonts w:cstheme="minorHAnsi"/>
                <w:b/>
                <w:bCs/>
                <w:lang w:val="en-GB"/>
              </w:rPr>
              <w:t xml:space="preserve"> should be followed.</w:t>
            </w:r>
          </w:p>
        </w:tc>
        <w:sdt>
          <w:sdtPr>
            <w:rPr>
              <w:rFonts w:cstheme="minorHAnsi"/>
              <w:lang w:val="en-GB"/>
            </w:rPr>
            <w:id w:val="731812036"/>
            <w:placeholder>
              <w:docPart w:val="6C3E99E9DD4445E58B407408F64378D0"/>
            </w:placeholder>
            <w:showingPlcHdr/>
            <w:dropDownList>
              <w:listItem w:value="Choose an item."/>
              <w:listItem w:displayText="Yes" w:value="Yes"/>
              <w:listItem w:displayText="No" w:value="No"/>
            </w:dropDownList>
          </w:sdtPr>
          <w:sdtEndPr/>
          <w:sdtContent>
            <w:tc>
              <w:tcPr>
                <w:tcW w:w="1701" w:type="dxa"/>
                <w:vAlign w:val="center"/>
              </w:tcPr>
              <w:p w:rsidRPr="00FA563D" w:rsidR="00A1485D" w:rsidP="00250BF0" w:rsidRDefault="00A1485D" w14:paraId="7F0D3205" w14:textId="77777777">
                <w:pPr>
                  <w:rPr>
                    <w:rFonts w:cstheme="minorHAnsi"/>
                    <w:lang w:val="en-GB"/>
                  </w:rPr>
                </w:pPr>
                <w:r w:rsidRPr="007A01CB">
                  <w:rPr>
                    <w:rStyle w:val="PlaceholderText"/>
                    <w:rFonts w:cstheme="minorHAnsi"/>
                    <w:color w:val="auto"/>
                    <w:lang w:val="en-GB"/>
                  </w:rPr>
                  <w:t>Choose an item.</w:t>
                </w:r>
              </w:p>
            </w:tc>
          </w:sdtContent>
        </w:sdt>
      </w:tr>
      <w:tr w:rsidRPr="00D00FB8" w:rsidR="00A1485D" w:rsidTr="00250BF0" w14:paraId="7D25C842" w14:textId="77777777">
        <w:trPr>
          <w:trHeight w:val="397"/>
          <w:jc w:val="center"/>
        </w:trPr>
        <w:tc>
          <w:tcPr>
            <w:tcW w:w="9209" w:type="dxa"/>
            <w:gridSpan w:val="2"/>
            <w:vAlign w:val="center"/>
          </w:tcPr>
          <w:p w:rsidRPr="00A3656D" w:rsidR="00A1485D" w:rsidP="00250BF0" w:rsidRDefault="00A1485D" w14:paraId="436B9AAD" w14:textId="77777777">
            <w:pPr>
              <w:pStyle w:val="xmsonormal"/>
              <w:rPr>
                <w:rFonts w:cstheme="minorHAnsi"/>
                <w:b/>
                <w:lang w:val="en-US"/>
              </w:rPr>
            </w:pPr>
            <w:r w:rsidRPr="00A3656D">
              <w:rPr>
                <w:rFonts w:asciiTheme="minorHAnsi" w:hAnsiTheme="minorHAnsi" w:cstheme="minorHAnsi"/>
                <w:b/>
                <w:bCs/>
                <w:lang w:val="en-US"/>
              </w:rPr>
              <w:t>Please confirm if any Academic Misconduct or Examination Report Forms have been submitted.</w:t>
            </w:r>
          </w:p>
        </w:tc>
        <w:sdt>
          <w:sdtPr>
            <w:rPr>
              <w:rFonts w:cstheme="minorHAnsi"/>
              <w:lang w:val="en-GB"/>
            </w:rPr>
            <w:id w:val="-346483099"/>
            <w:placeholder>
              <w:docPart w:val="40009445CABB4DF2B9A9E7D84B7FA4D1"/>
            </w:placeholder>
            <w:showingPlcHdr/>
            <w:dropDownList>
              <w:listItem w:value="Choose an item."/>
              <w:listItem w:displayText="Yes" w:value="Yes"/>
              <w:listItem w:displayText="No" w:value="No"/>
            </w:dropDownList>
          </w:sdtPr>
          <w:sdtEndPr/>
          <w:sdtContent>
            <w:tc>
              <w:tcPr>
                <w:tcW w:w="1701" w:type="dxa"/>
                <w:vAlign w:val="center"/>
              </w:tcPr>
              <w:p w:rsidRPr="00A3656D" w:rsidR="00A1485D" w:rsidP="00250BF0" w:rsidRDefault="00A1485D" w14:paraId="1219A6EF" w14:textId="77777777">
                <w:pPr>
                  <w:rPr>
                    <w:rFonts w:cstheme="minorHAnsi"/>
                    <w:lang w:val="en-GB"/>
                  </w:rPr>
                </w:pPr>
                <w:r w:rsidRPr="00A3656D">
                  <w:rPr>
                    <w:rStyle w:val="PlaceholderText"/>
                    <w:rFonts w:cstheme="minorHAnsi"/>
                    <w:color w:val="auto"/>
                    <w:lang w:val="en-GB"/>
                  </w:rPr>
                  <w:t>Choose an item.</w:t>
                </w:r>
              </w:p>
            </w:tc>
          </w:sdtContent>
        </w:sdt>
      </w:tr>
      <w:tr w:rsidRPr="00D00FB8" w:rsidR="00A1485D" w:rsidTr="00250BF0" w14:paraId="0BBB83F0" w14:textId="77777777">
        <w:trPr>
          <w:trHeight w:val="340"/>
          <w:jc w:val="center"/>
        </w:trPr>
        <w:tc>
          <w:tcPr>
            <w:tcW w:w="2547" w:type="dxa"/>
            <w:vMerge w:val="restart"/>
            <w:vAlign w:val="center"/>
          </w:tcPr>
          <w:p w:rsidRPr="00A3656D" w:rsidR="00A1485D" w:rsidP="00250BF0" w:rsidRDefault="00A1485D" w14:paraId="2D8076FA" w14:textId="77777777">
            <w:pPr>
              <w:rPr>
                <w:rFonts w:cstheme="minorHAnsi"/>
                <w:b/>
                <w:bCs/>
                <w:lang w:val="en-GB"/>
              </w:rPr>
            </w:pPr>
            <w:r w:rsidRPr="00A3656D">
              <w:rPr>
                <w:rFonts w:cstheme="minorHAnsi"/>
                <w:b/>
                <w:bCs/>
                <w:lang w:val="en-US"/>
              </w:rPr>
              <w:t>Check all that apply:</w:t>
            </w:r>
          </w:p>
        </w:tc>
        <w:tc>
          <w:tcPr>
            <w:tcW w:w="8363" w:type="dxa"/>
            <w:gridSpan w:val="2"/>
            <w:vAlign w:val="center"/>
          </w:tcPr>
          <w:p w:rsidRPr="00A3656D" w:rsidR="00A1485D" w:rsidP="00250BF0" w:rsidRDefault="007E56D3" w14:paraId="346116FC" w14:textId="77777777">
            <w:pPr>
              <w:rPr>
                <w:rFonts w:cstheme="minorHAnsi"/>
                <w:b/>
                <w:bCs/>
                <w:lang w:val="en-GB"/>
              </w:rPr>
            </w:pPr>
            <w:sdt>
              <w:sdtPr>
                <w:rPr>
                  <w:rFonts w:cstheme="minorHAnsi"/>
                  <w:lang w:val="en-GB"/>
                </w:rPr>
                <w:id w:val="-240951209"/>
                <w14:checkbox>
                  <w14:checked w14:val="0"/>
                  <w14:checkedState w14:font="MS Gothic" w14:val="2612"/>
                  <w14:uncheckedState w14:font="MS Gothic" w14:val="2610"/>
                </w14:checkbox>
              </w:sdtPr>
              <w:sdtEndPr/>
              <w:sdtContent>
                <w:r w:rsidRPr="00A3656D" w:rsidR="00A1485D">
                  <w:rPr>
                    <w:rFonts w:ascii="Segoe UI Symbol" w:hAnsi="Segoe UI Symbol" w:eastAsia="MS Gothic" w:cs="Segoe UI Symbol"/>
                    <w:lang w:val="en-GB"/>
                  </w:rPr>
                  <w:t>☐</w:t>
                </w:r>
              </w:sdtContent>
            </w:sdt>
            <w:r w:rsidRPr="00A3656D" w:rsidR="00A1485D">
              <w:rPr>
                <w:rFonts w:cstheme="minorHAnsi"/>
                <w:lang w:val="en-GB"/>
              </w:rPr>
              <w:t xml:space="preserve"> Academic Misconduct</w:t>
            </w:r>
          </w:p>
        </w:tc>
      </w:tr>
      <w:tr w:rsidRPr="00D00FB8" w:rsidR="00A1485D" w:rsidTr="00250BF0" w14:paraId="50878D11" w14:textId="77777777">
        <w:trPr>
          <w:trHeight w:val="340"/>
          <w:jc w:val="center"/>
        </w:trPr>
        <w:tc>
          <w:tcPr>
            <w:tcW w:w="2547" w:type="dxa"/>
            <w:vMerge/>
            <w:vAlign w:val="center"/>
          </w:tcPr>
          <w:p w:rsidRPr="00A3656D" w:rsidR="00A1485D" w:rsidP="00250BF0" w:rsidRDefault="00A1485D" w14:paraId="33C13F1E" w14:textId="77777777">
            <w:pPr>
              <w:rPr>
                <w:rFonts w:cstheme="minorHAnsi"/>
                <w:b/>
                <w:bCs/>
                <w:lang w:val="en-US"/>
              </w:rPr>
            </w:pPr>
          </w:p>
        </w:tc>
        <w:tc>
          <w:tcPr>
            <w:tcW w:w="8363" w:type="dxa"/>
            <w:gridSpan w:val="2"/>
            <w:vAlign w:val="center"/>
          </w:tcPr>
          <w:p w:rsidRPr="00A3656D" w:rsidR="00A1485D" w:rsidP="00250BF0" w:rsidRDefault="007E56D3" w14:paraId="179F2CD4" w14:textId="77777777">
            <w:pPr>
              <w:rPr>
                <w:rFonts w:cstheme="minorHAnsi"/>
                <w:b/>
                <w:bCs/>
                <w:lang w:val="en-GB"/>
              </w:rPr>
            </w:pPr>
            <w:sdt>
              <w:sdtPr>
                <w:rPr>
                  <w:rFonts w:cstheme="minorHAnsi"/>
                  <w:lang w:val="en-GB"/>
                </w:rPr>
                <w:id w:val="565534608"/>
                <w14:checkbox>
                  <w14:checked w14:val="0"/>
                  <w14:checkedState w14:font="MS Gothic" w14:val="2612"/>
                  <w14:uncheckedState w14:font="MS Gothic" w14:val="2610"/>
                </w14:checkbox>
              </w:sdtPr>
              <w:sdtEndPr/>
              <w:sdtContent>
                <w:r w:rsidRPr="00A3656D" w:rsidR="00A1485D">
                  <w:rPr>
                    <w:rFonts w:ascii="Segoe UI Symbol" w:hAnsi="Segoe UI Symbol" w:eastAsia="MS Gothic" w:cs="Segoe UI Symbol"/>
                    <w:lang w:val="en-GB"/>
                  </w:rPr>
                  <w:t>☐</w:t>
                </w:r>
              </w:sdtContent>
            </w:sdt>
            <w:r w:rsidRPr="00A3656D" w:rsidR="00A1485D">
              <w:rPr>
                <w:rFonts w:cstheme="minorHAnsi"/>
                <w:lang w:val="en-GB"/>
              </w:rPr>
              <w:t xml:space="preserve"> Examination Report (i.e., non-academic, MC related)</w:t>
            </w:r>
          </w:p>
        </w:tc>
      </w:tr>
      <w:tr w:rsidRPr="00803518" w:rsidR="00A1485D" w:rsidTr="00250BF0" w14:paraId="49AD7C54" w14:textId="77777777">
        <w:trPr>
          <w:trHeight w:val="661"/>
          <w:jc w:val="center"/>
        </w:trPr>
        <w:tc>
          <w:tcPr>
            <w:tcW w:w="10910" w:type="dxa"/>
            <w:gridSpan w:val="3"/>
          </w:tcPr>
          <w:p w:rsidRPr="004C231F" w:rsidR="00A1485D" w:rsidP="00250BF0" w:rsidRDefault="00A1485D" w14:paraId="7B3BAD06" w14:textId="77777777">
            <w:pPr>
              <w:spacing w:line="276" w:lineRule="auto"/>
              <w:jc w:val="both"/>
              <w:rPr>
                <w:b/>
                <w:bCs/>
                <w:color w:val="FF0000"/>
                <w:sz w:val="18"/>
                <w:szCs w:val="18"/>
                <w:lang w:val="en-GB"/>
              </w:rPr>
            </w:pPr>
            <w:r w:rsidRPr="004C231F">
              <w:rPr>
                <w:b/>
                <w:bCs/>
                <w:lang w:val="en-GB"/>
              </w:rPr>
              <w:t>Important Notes:</w:t>
            </w:r>
          </w:p>
          <w:p w:rsidRPr="00A3656D" w:rsidR="00A1485D" w:rsidP="00250BF0" w:rsidRDefault="00A1485D" w14:paraId="3B69B5F1" w14:textId="77777777">
            <w:pPr>
              <w:pStyle w:val="ListParagraph"/>
              <w:numPr>
                <w:ilvl w:val="0"/>
                <w:numId w:val="23"/>
              </w:numPr>
              <w:spacing w:line="276" w:lineRule="auto"/>
              <w:jc w:val="both"/>
              <w:rPr>
                <w:b/>
                <w:bCs/>
                <w:sz w:val="20"/>
                <w:szCs w:val="20"/>
                <w:lang w:val="en-GB"/>
              </w:rPr>
            </w:pPr>
            <w:r w:rsidRPr="00A3656D">
              <w:rPr>
                <w:b/>
                <w:bCs/>
                <w:sz w:val="20"/>
                <w:szCs w:val="20"/>
                <w:lang w:val="en-GB"/>
              </w:rPr>
              <w:t>This form must be completed as soon as possible following the completion of marking and moderation. Part A must be completed prior to the presentation to the CAB; Part B can be completed as soon as possible but before the first Board of Studies following the CAB.</w:t>
            </w:r>
          </w:p>
          <w:p w:rsidRPr="00DC4738" w:rsidR="00A1485D" w:rsidP="00250BF0" w:rsidRDefault="00A1485D" w14:paraId="6175B4A4" w14:textId="77777777">
            <w:pPr>
              <w:pStyle w:val="ListParagraph"/>
              <w:numPr>
                <w:ilvl w:val="0"/>
                <w:numId w:val="23"/>
              </w:numPr>
              <w:spacing w:line="276" w:lineRule="auto"/>
              <w:jc w:val="both"/>
              <w:rPr>
                <w:b/>
                <w:bCs/>
                <w:sz w:val="20"/>
                <w:szCs w:val="20"/>
                <w:lang w:val="en-GB"/>
              </w:rPr>
            </w:pPr>
            <w:r w:rsidRPr="00DC4738">
              <w:rPr>
                <w:b/>
                <w:bCs/>
                <w:sz w:val="20"/>
                <w:szCs w:val="20"/>
                <w:lang w:val="en-GB"/>
              </w:rPr>
              <w:t>Some courses will need little or no changes, while others will need a large overhaul, something that can be done in steps and not over just one summer.</w:t>
            </w:r>
          </w:p>
          <w:p w:rsidRPr="00DC4738" w:rsidR="00A1485D" w:rsidP="00250BF0" w:rsidRDefault="00A1485D" w14:paraId="7B9FEC77" w14:textId="77777777">
            <w:pPr>
              <w:pStyle w:val="ListParagraph"/>
              <w:numPr>
                <w:ilvl w:val="0"/>
                <w:numId w:val="23"/>
              </w:numPr>
              <w:spacing w:line="276" w:lineRule="auto"/>
              <w:jc w:val="both"/>
              <w:rPr>
                <w:b/>
                <w:bCs/>
                <w:sz w:val="20"/>
                <w:szCs w:val="20"/>
                <w:lang w:val="en-GB"/>
              </w:rPr>
            </w:pPr>
            <w:r w:rsidRPr="00DC4738">
              <w:rPr>
                <w:b/>
                <w:bCs/>
                <w:sz w:val="20"/>
                <w:szCs w:val="20"/>
                <w:lang w:val="en-GB"/>
              </w:rPr>
              <w:t>If the course is taught in multiple locations, it is required that global and individual location statistics to be analysed and reported.</w:t>
            </w:r>
          </w:p>
          <w:p w:rsidRPr="00DC4738" w:rsidR="00A1485D" w:rsidP="00250BF0" w:rsidRDefault="00A1485D" w14:paraId="413F78DB" w14:textId="77777777">
            <w:pPr>
              <w:pStyle w:val="ListParagraph"/>
              <w:numPr>
                <w:ilvl w:val="0"/>
                <w:numId w:val="23"/>
              </w:numPr>
              <w:spacing w:line="276" w:lineRule="auto"/>
              <w:jc w:val="both"/>
              <w:rPr>
                <w:b/>
                <w:bCs/>
                <w:sz w:val="20"/>
                <w:szCs w:val="20"/>
                <w:lang w:val="en-GB"/>
              </w:rPr>
            </w:pPr>
            <w:r w:rsidRPr="00DC4738">
              <w:rPr>
                <w:b/>
                <w:bCs/>
                <w:sz w:val="20"/>
                <w:szCs w:val="20"/>
                <w:lang w:val="en-GB"/>
              </w:rPr>
              <w:t>If GCM change is required for your course, make sure this is discussed with your senior programme director of studies. Check deadlines for any programme or course changes that must go through your School Studies Committee.</w:t>
            </w:r>
          </w:p>
          <w:p w:rsidRPr="00DC4738" w:rsidR="00A1485D" w:rsidP="00250BF0" w:rsidRDefault="00A1485D" w14:paraId="3B0C4B7E" w14:textId="77777777">
            <w:pPr>
              <w:pStyle w:val="ListParagraph"/>
              <w:numPr>
                <w:ilvl w:val="0"/>
                <w:numId w:val="23"/>
              </w:numPr>
              <w:spacing w:line="276" w:lineRule="auto"/>
              <w:jc w:val="both"/>
              <w:rPr>
                <w:b/>
                <w:bCs/>
                <w:sz w:val="20"/>
                <w:szCs w:val="20"/>
                <w:lang w:val="en-GB"/>
              </w:rPr>
            </w:pPr>
            <w:r w:rsidRPr="00DC4738">
              <w:rPr>
                <w:b/>
                <w:bCs/>
                <w:sz w:val="20"/>
                <w:szCs w:val="20"/>
                <w:lang w:val="en-GB"/>
              </w:rPr>
              <w:t>Chair a meeting of the Course Team, where changes considering the review would be discussed and a plan to implement agreed (for Sept and Dec). Agree the timing of the coursework now. CW deadline agreement (we need to plan this over the summer).</w:t>
            </w:r>
          </w:p>
          <w:p w:rsidRPr="00DC4738" w:rsidR="00A1485D" w:rsidP="00250BF0" w:rsidRDefault="00A1485D" w14:paraId="61B8E3C2" w14:textId="77777777">
            <w:pPr>
              <w:pStyle w:val="ListParagraph"/>
              <w:numPr>
                <w:ilvl w:val="0"/>
                <w:numId w:val="23"/>
              </w:numPr>
              <w:jc w:val="both"/>
              <w:rPr>
                <w:b/>
                <w:bCs/>
                <w:sz w:val="20"/>
                <w:szCs w:val="20"/>
                <w:lang w:val="en-GB"/>
              </w:rPr>
            </w:pPr>
            <w:r w:rsidRPr="00DC4738">
              <w:rPr>
                <w:b/>
                <w:bCs/>
                <w:sz w:val="20"/>
                <w:szCs w:val="20"/>
                <w:lang w:val="en-GB"/>
              </w:rPr>
              <w:t>Oversee the implementation of changes – this will be led by the Senior/Global Course Leader (SCL/GCL) with proportionate involvement from the course team members. Note that this might happen over one or two years.</w:t>
            </w:r>
          </w:p>
          <w:p w:rsidRPr="00DC4738" w:rsidR="00A1485D" w:rsidP="00250BF0" w:rsidRDefault="00A1485D" w14:paraId="0D067228" w14:textId="77777777">
            <w:pPr>
              <w:pStyle w:val="ListParagraph"/>
              <w:numPr>
                <w:ilvl w:val="0"/>
                <w:numId w:val="23"/>
              </w:numPr>
              <w:jc w:val="both"/>
              <w:rPr>
                <w:b/>
                <w:bCs/>
                <w:sz w:val="20"/>
                <w:szCs w:val="20"/>
                <w:lang w:val="en-GB"/>
              </w:rPr>
            </w:pPr>
            <w:r w:rsidRPr="00DC4738">
              <w:rPr>
                <w:b/>
                <w:bCs/>
                <w:sz w:val="20"/>
                <w:szCs w:val="20"/>
              </w:rPr>
              <w:t xml:space="preserve">The Dashboard that contains all the course statistics can be found in the </w:t>
            </w:r>
            <w:hyperlink w:history="1" r:id="rId13">
              <w:r w:rsidRPr="00DC4738">
                <w:rPr>
                  <w:rStyle w:val="Hyperlink"/>
                  <w:b/>
                  <w:bCs/>
                  <w:sz w:val="20"/>
                  <w:szCs w:val="20"/>
                </w:rPr>
                <w:t>Learning &amp; Teaching Dashboard.</w:t>
              </w:r>
            </w:hyperlink>
          </w:p>
          <w:p w:rsidRPr="00137C36" w:rsidR="00A1485D" w:rsidP="00250BF0" w:rsidRDefault="00A1485D" w14:paraId="4B56127E" w14:textId="77777777">
            <w:pPr>
              <w:pStyle w:val="ListParagraph"/>
              <w:numPr>
                <w:ilvl w:val="0"/>
                <w:numId w:val="23"/>
              </w:numPr>
              <w:jc w:val="both"/>
              <w:rPr>
                <w:b/>
                <w:bCs/>
                <w:sz w:val="20"/>
                <w:szCs w:val="20"/>
                <w:lang w:val="en-GB"/>
              </w:rPr>
            </w:pPr>
            <w:r w:rsidRPr="00DC4738">
              <w:rPr>
                <w:b/>
                <w:bCs/>
                <w:sz w:val="20"/>
                <w:szCs w:val="20"/>
                <w:lang w:val="en-GB"/>
              </w:rPr>
              <w:t xml:space="preserve">Response </w:t>
            </w:r>
            <w:r w:rsidRPr="00DC4738">
              <w:rPr>
                <w:b/>
                <w:bCs/>
                <w:sz w:val="20"/>
                <w:szCs w:val="20"/>
              </w:rPr>
              <w:t xml:space="preserve">Rates can also be found from </w:t>
            </w:r>
            <w:hyperlink w:history="1" r:id="rId14">
              <w:r w:rsidRPr="00DC4738">
                <w:rPr>
                  <w:rStyle w:val="Hyperlink"/>
                  <w:b/>
                  <w:bCs/>
                  <w:sz w:val="20"/>
                  <w:szCs w:val="20"/>
                </w:rPr>
                <w:t>dashboard</w:t>
              </w:r>
            </w:hyperlink>
            <w:r w:rsidRPr="00DC4738">
              <w:rPr>
                <w:b/>
                <w:bCs/>
                <w:sz w:val="20"/>
                <w:szCs w:val="20"/>
              </w:rPr>
              <w:t>.</w:t>
            </w:r>
          </w:p>
          <w:p w:rsidRPr="00DC4738" w:rsidR="00A1485D" w:rsidP="00250BF0" w:rsidRDefault="00A1485D" w14:paraId="40103AD3" w14:textId="77777777">
            <w:pPr>
              <w:pStyle w:val="ListParagraph"/>
              <w:numPr>
                <w:ilvl w:val="0"/>
                <w:numId w:val="23"/>
              </w:numPr>
              <w:jc w:val="both"/>
              <w:rPr>
                <w:b/>
                <w:bCs/>
                <w:sz w:val="20"/>
                <w:szCs w:val="20"/>
                <w:lang w:val="en-GB"/>
              </w:rPr>
            </w:pPr>
            <w:r w:rsidRPr="00A3656D">
              <w:rPr>
                <w:b/>
                <w:bCs/>
                <w:sz w:val="20"/>
                <w:szCs w:val="20"/>
                <w:lang w:val="en-GB"/>
              </w:rPr>
              <w:t>For any reported academic misconduct or examination incidence report forms, provide details and actions taken in section A.</w:t>
            </w:r>
            <w:r w:rsidRPr="002E793D">
              <w:rPr>
                <w:b/>
                <w:bCs/>
                <w:sz w:val="20"/>
                <w:szCs w:val="20"/>
                <w:lang w:val="en-GB"/>
              </w:rPr>
              <w:t>6.</w:t>
            </w:r>
          </w:p>
        </w:tc>
      </w:tr>
    </w:tbl>
    <w:p w:rsidRPr="00A1485D" w:rsidR="00A1485D" w:rsidP="004B4578" w:rsidRDefault="00A1485D" w14:paraId="756160BF" w14:textId="77777777">
      <w:pPr>
        <w:rPr>
          <w:sz w:val="24"/>
          <w:szCs w:val="24"/>
        </w:rPr>
      </w:pPr>
    </w:p>
    <w:p w:rsidRPr="00461AAF" w:rsidR="001E4342" w:rsidP="001E4342" w:rsidRDefault="001E4342" w14:paraId="1ABCFF25" w14:textId="77777777">
      <w:pPr>
        <w:shd w:val="clear" w:color="auto" w:fill="172949"/>
        <w:rPr>
          <w:b/>
          <w:bCs/>
          <w:sz w:val="28"/>
          <w:szCs w:val="32"/>
          <w:lang w:val="en-GB"/>
        </w:rPr>
      </w:pPr>
      <w:r>
        <w:rPr>
          <w:b/>
          <w:bCs/>
          <w:sz w:val="28"/>
          <w:szCs w:val="32"/>
          <w:lang w:val="en-GB"/>
        </w:rPr>
        <w:lastRenderedPageBreak/>
        <w:t xml:space="preserve">Additional Comments </w:t>
      </w:r>
    </w:p>
    <w:p w:rsidR="001E4342" w:rsidP="001E4342" w:rsidRDefault="001E4342" w14:paraId="5F94E151" w14:textId="77777777">
      <w:pPr>
        <w:rPr>
          <w:sz w:val="24"/>
          <w:szCs w:val="28"/>
          <w:lang w:val="en-GB"/>
        </w:rPr>
      </w:pPr>
      <w:r w:rsidRPr="00DE03D0">
        <w:rPr>
          <w:sz w:val="24"/>
          <w:szCs w:val="28"/>
          <w:lang w:val="en-GB"/>
        </w:rPr>
        <w:t>(</w:t>
      </w:r>
      <w:r w:rsidRPr="00DE03D0">
        <w:rPr>
          <w:i/>
          <w:iCs/>
          <w:sz w:val="24"/>
          <w:szCs w:val="28"/>
          <w:lang w:val="en-GB"/>
        </w:rPr>
        <w:t>Please use this section for elaboration of statements from the Cover Page</w:t>
      </w:r>
      <w:r w:rsidRPr="00DE03D0">
        <w:rPr>
          <w:sz w:val="24"/>
          <w:szCs w:val="28"/>
          <w:lang w:val="en-GB"/>
        </w:rPr>
        <w:t>)</w:t>
      </w:r>
    </w:p>
    <w:tbl>
      <w:tblPr>
        <w:tblStyle w:val="TableGrid"/>
        <w:tblW w:w="10885" w:type="dxa"/>
        <w:jc w:val="center"/>
        <w:tblLook w:val="04A0" w:firstRow="1" w:lastRow="0" w:firstColumn="1" w:lastColumn="0" w:noHBand="0" w:noVBand="1"/>
      </w:tblPr>
      <w:tblGrid>
        <w:gridCol w:w="10885"/>
      </w:tblGrid>
      <w:tr w:rsidR="001E4342" w:rsidTr="001E4342" w14:paraId="7FA61E42" w14:textId="77777777">
        <w:trPr>
          <w:trHeight w:val="13256"/>
          <w:jc w:val="center"/>
        </w:trPr>
        <w:tc>
          <w:tcPr>
            <w:tcW w:w="10885" w:type="dxa"/>
          </w:tcPr>
          <w:p w:rsidR="001E4342" w:rsidP="00250BF0" w:rsidRDefault="001E4342" w14:paraId="6D94C713" w14:textId="77777777">
            <w:pPr>
              <w:rPr>
                <w:lang w:val="en-GB"/>
              </w:rPr>
            </w:pPr>
          </w:p>
        </w:tc>
      </w:tr>
    </w:tbl>
    <w:p w:rsidRPr="001E4342" w:rsidR="004B4578" w:rsidP="004B4578" w:rsidRDefault="004B4578" w14:paraId="2F773DD7" w14:textId="77777777">
      <w:pPr>
        <w:rPr>
          <w:sz w:val="24"/>
          <w:szCs w:val="24"/>
        </w:rPr>
      </w:pPr>
    </w:p>
    <w:p w:rsidR="003D75A6" w:rsidP="003D75A6" w:rsidRDefault="003D75A6" w14:paraId="32EB7BE6" w14:textId="77777777">
      <w:pPr>
        <w:rPr>
          <w:sz w:val="24"/>
          <w:szCs w:val="24"/>
          <w:lang w:val="en-GB"/>
        </w:rPr>
        <w:sectPr w:rsidR="003D75A6" w:rsidSect="001E4342">
          <w:headerReference w:type="default" r:id="rId15"/>
          <w:footerReference w:type="default" r:id="rId16"/>
          <w:pgSz w:w="11907" w:h="16839" w:code="9"/>
          <w:pgMar w:top="562" w:right="504" w:bottom="562" w:left="504" w:header="432" w:footer="706" w:gutter="0"/>
          <w:cols w:space="708"/>
          <w:docGrid w:linePitch="360"/>
        </w:sectPr>
      </w:pPr>
    </w:p>
    <w:p w:rsidRPr="00803518" w:rsidR="00BA4271" w:rsidP="00BA4271" w:rsidRDefault="00BA4271" w14:paraId="65DD360C" w14:textId="72104E95">
      <w:pPr>
        <w:shd w:val="clear" w:color="auto" w:fill="172949"/>
        <w:ind w:left="-70" w:right="-101"/>
        <w:rPr>
          <w:b/>
          <w:bCs/>
          <w:sz w:val="36"/>
          <w:szCs w:val="40"/>
          <w:lang w:val="en-GB"/>
        </w:rPr>
      </w:pPr>
      <w:r w:rsidRPr="00803518">
        <w:rPr>
          <w:b/>
          <w:bCs/>
          <w:sz w:val="28"/>
          <w:szCs w:val="32"/>
          <w:lang w:val="en-GB"/>
        </w:rPr>
        <w:lastRenderedPageBreak/>
        <w:t>Part A: This section must be completed and submitted prior to C</w:t>
      </w:r>
      <w:r w:rsidR="004B7982">
        <w:rPr>
          <w:b/>
          <w:bCs/>
          <w:sz w:val="28"/>
          <w:szCs w:val="32"/>
          <w:lang w:val="en-GB"/>
        </w:rPr>
        <w:t>ourse Assessment Board (C</w:t>
      </w:r>
      <w:r w:rsidRPr="00803518">
        <w:rPr>
          <w:b/>
          <w:bCs/>
          <w:sz w:val="28"/>
          <w:szCs w:val="32"/>
          <w:lang w:val="en-GB"/>
        </w:rPr>
        <w:t>AB</w:t>
      </w:r>
      <w:r w:rsidR="004B7982">
        <w:rPr>
          <w:b/>
          <w:bCs/>
          <w:sz w:val="28"/>
          <w:szCs w:val="32"/>
          <w:lang w:val="en-GB"/>
        </w:rPr>
        <w:t>)</w:t>
      </w:r>
    </w:p>
    <w:p w:rsidRPr="00792A42" w:rsidR="00BA4271" w:rsidP="00BA4271" w:rsidRDefault="00BA4271" w14:paraId="726F4B64" w14:textId="77777777">
      <w:pPr>
        <w:rPr>
          <w:sz w:val="6"/>
          <w:szCs w:val="6"/>
        </w:rPr>
      </w:pPr>
    </w:p>
    <w:tbl>
      <w:tblPr>
        <w:tblStyle w:val="GridTable4-Accent1"/>
        <w:tblW w:w="15304" w:type="dxa"/>
        <w:tblLook w:val="04A0" w:firstRow="1" w:lastRow="0" w:firstColumn="1" w:lastColumn="0" w:noHBand="0" w:noVBand="1"/>
      </w:tblPr>
      <w:tblGrid>
        <w:gridCol w:w="5300"/>
        <w:gridCol w:w="10004"/>
      </w:tblGrid>
      <w:tr w:rsidRPr="00A0294F" w:rsidR="00BA4271" w14:paraId="564E3B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0" w:type="dxa"/>
            <w:tcBorders>
              <w:bottom w:val="single" w:color="002060" w:sz="4" w:space="0"/>
            </w:tcBorders>
            <w:shd w:val="clear" w:color="auto" w:fill="002E8A"/>
          </w:tcPr>
          <w:p w:rsidRPr="00A0294F" w:rsidR="00BA4271" w:rsidRDefault="00BA4271" w14:paraId="32AC1DC9" w14:textId="77777777">
            <w:pPr>
              <w:rPr>
                <w:sz w:val="24"/>
                <w:szCs w:val="24"/>
              </w:rPr>
            </w:pPr>
            <w:r>
              <w:rPr>
                <w:sz w:val="24"/>
                <w:szCs w:val="24"/>
              </w:rPr>
              <w:t>Required Task</w:t>
            </w:r>
          </w:p>
        </w:tc>
        <w:tc>
          <w:tcPr>
            <w:tcW w:w="10004" w:type="dxa"/>
            <w:tcBorders>
              <w:bottom w:val="single" w:color="002060" w:sz="4" w:space="0"/>
            </w:tcBorders>
            <w:shd w:val="clear" w:color="auto" w:fill="002E8A"/>
          </w:tcPr>
          <w:p w:rsidRPr="00A0294F" w:rsidR="00BA4271" w:rsidRDefault="00BA4271" w14:paraId="0FFF7593" w14:textId="77777777">
            <w:pPr>
              <w:cnfStyle w:val="100000000000" w:firstRow="1" w:lastRow="0" w:firstColumn="0" w:lastColumn="0" w:oddVBand="0" w:evenVBand="0" w:oddHBand="0" w:evenHBand="0" w:firstRowFirstColumn="0" w:firstRowLastColumn="0" w:lastRowFirstColumn="0" w:lastRowLastColumn="0"/>
              <w:rPr>
                <w:sz w:val="24"/>
                <w:szCs w:val="24"/>
                <w:lang w:val="en-GB"/>
              </w:rPr>
            </w:pPr>
            <w:r>
              <w:rPr>
                <w:sz w:val="24"/>
                <w:szCs w:val="24"/>
                <w:lang w:val="en-GB"/>
              </w:rPr>
              <w:t>Response</w:t>
            </w:r>
          </w:p>
        </w:tc>
      </w:tr>
      <w:tr w:rsidRPr="00A0294F" w:rsidR="00BA4271" w:rsidTr="00722521" w14:paraId="6776EB62" w14:textId="77777777">
        <w:trPr>
          <w:cnfStyle w:val="000000100000" w:firstRow="0" w:lastRow="0" w:firstColumn="0" w:lastColumn="0" w:oddVBand="0" w:evenVBand="0" w:oddHBand="1" w:evenHBand="0" w:firstRowFirstColumn="0" w:firstRowLastColumn="0" w:lastRowFirstColumn="0" w:lastRowLastColumn="0"/>
          <w:trHeight w:val="3553"/>
        </w:trPr>
        <w:tc>
          <w:tcPr>
            <w:cnfStyle w:val="001000000000" w:firstRow="0" w:lastRow="0" w:firstColumn="1" w:lastColumn="0" w:oddVBand="0" w:evenVBand="0" w:oddHBand="0" w:evenHBand="0" w:firstRowFirstColumn="0" w:firstRowLastColumn="0" w:lastRowFirstColumn="0" w:lastRowLastColumn="0"/>
            <w:tcW w:w="5300" w:type="dxa"/>
            <w:vMerge w:val="restart"/>
            <w:tcBorders>
              <w:top w:val="single" w:color="002060" w:sz="4" w:space="0"/>
            </w:tcBorders>
          </w:tcPr>
          <w:p w:rsidR="00BA4271" w:rsidRDefault="00BA4271" w14:paraId="1259188B" w14:textId="77777777">
            <w:pPr>
              <w:rPr>
                <w:b w:val="0"/>
                <w:bCs w:val="0"/>
                <w:sz w:val="24"/>
                <w:szCs w:val="24"/>
              </w:rPr>
            </w:pPr>
            <w:r>
              <w:rPr>
                <w:sz w:val="24"/>
                <w:szCs w:val="24"/>
              </w:rPr>
              <w:t xml:space="preserve">A.1: </w:t>
            </w:r>
            <w:r w:rsidRPr="00800B0D">
              <w:rPr>
                <w:sz w:val="24"/>
                <w:szCs w:val="24"/>
              </w:rPr>
              <w:t xml:space="preserve">Course Marks </w:t>
            </w:r>
            <w:r>
              <w:rPr>
                <w:sz w:val="24"/>
                <w:szCs w:val="24"/>
              </w:rPr>
              <w:t>Report</w:t>
            </w:r>
            <w:r w:rsidRPr="00800B0D">
              <w:rPr>
                <w:sz w:val="24"/>
                <w:szCs w:val="24"/>
              </w:rPr>
              <w:t xml:space="preserve"> (CM</w:t>
            </w:r>
            <w:r>
              <w:rPr>
                <w:sz w:val="24"/>
                <w:szCs w:val="24"/>
              </w:rPr>
              <w:t>R</w:t>
            </w:r>
            <w:r w:rsidRPr="00800B0D">
              <w:rPr>
                <w:sz w:val="24"/>
                <w:szCs w:val="24"/>
              </w:rPr>
              <w:t>) review (all campuses)</w:t>
            </w:r>
          </w:p>
          <w:p w:rsidRPr="0083309C" w:rsidR="00BA4271" w:rsidP="00BA4271" w:rsidRDefault="00BA4271" w14:paraId="7F0F43A4" w14:textId="77777777">
            <w:pPr>
              <w:pStyle w:val="ListParagraph"/>
              <w:numPr>
                <w:ilvl w:val="0"/>
                <w:numId w:val="26"/>
              </w:numPr>
              <w:rPr>
                <w:sz w:val="24"/>
                <w:szCs w:val="24"/>
              </w:rPr>
            </w:pPr>
            <w:r w:rsidRPr="0083309C">
              <w:rPr>
                <w:sz w:val="24"/>
                <w:szCs w:val="24"/>
              </w:rPr>
              <w:t>A+B%</w:t>
            </w:r>
          </w:p>
          <w:p w:rsidRPr="0083309C" w:rsidR="00BA4271" w:rsidP="00BA4271" w:rsidRDefault="00BA4271" w14:paraId="07A2DECC" w14:textId="77777777">
            <w:pPr>
              <w:pStyle w:val="ListParagraph"/>
              <w:numPr>
                <w:ilvl w:val="0"/>
                <w:numId w:val="26"/>
              </w:numPr>
              <w:rPr>
                <w:sz w:val="24"/>
                <w:szCs w:val="24"/>
              </w:rPr>
            </w:pPr>
            <w:r w:rsidRPr="0083309C">
              <w:rPr>
                <w:sz w:val="24"/>
                <w:szCs w:val="24"/>
              </w:rPr>
              <w:t>E+F%</w:t>
            </w:r>
          </w:p>
          <w:p w:rsidRPr="0083309C" w:rsidR="00BA4271" w:rsidP="00BA4271" w:rsidRDefault="00BA4271" w14:paraId="0E49E119" w14:textId="77777777">
            <w:pPr>
              <w:pStyle w:val="ListParagraph"/>
              <w:numPr>
                <w:ilvl w:val="0"/>
                <w:numId w:val="26"/>
              </w:numPr>
              <w:rPr>
                <w:sz w:val="24"/>
                <w:szCs w:val="24"/>
              </w:rPr>
            </w:pPr>
            <w:r w:rsidRPr="0083309C">
              <w:rPr>
                <w:sz w:val="24"/>
                <w:szCs w:val="24"/>
              </w:rPr>
              <w:t>Averages, standard deviations, and comparisons with previous academic years. This will not be required for new courses, until historical data is collected.</w:t>
            </w:r>
          </w:p>
          <w:p w:rsidRPr="0083309C" w:rsidR="00BA4271" w:rsidP="00BA4271" w:rsidRDefault="00BA4271" w14:paraId="434D3D45" w14:textId="77777777">
            <w:pPr>
              <w:pStyle w:val="ListParagraph"/>
              <w:numPr>
                <w:ilvl w:val="0"/>
                <w:numId w:val="26"/>
              </w:numPr>
              <w:rPr>
                <w:sz w:val="24"/>
                <w:szCs w:val="24"/>
              </w:rPr>
            </w:pPr>
            <w:r w:rsidRPr="0083309C">
              <w:rPr>
                <w:sz w:val="24"/>
                <w:szCs w:val="24"/>
              </w:rPr>
              <w:t>For synoptic courses, details of each course should also be considered separately.</w:t>
            </w:r>
          </w:p>
          <w:p w:rsidRPr="0083309C" w:rsidR="00BA4271" w:rsidP="00BA4271" w:rsidRDefault="00BA4271" w14:paraId="05345AF5" w14:textId="3AD6562F">
            <w:pPr>
              <w:pStyle w:val="ListParagraph"/>
              <w:numPr>
                <w:ilvl w:val="0"/>
                <w:numId w:val="26"/>
              </w:numPr>
              <w:rPr>
                <w:sz w:val="24"/>
                <w:szCs w:val="24"/>
              </w:rPr>
            </w:pPr>
            <w:r w:rsidRPr="0083309C">
              <w:rPr>
                <w:sz w:val="24"/>
                <w:szCs w:val="24"/>
              </w:rPr>
              <w:t>What do students do better/worse at?</w:t>
            </w:r>
          </w:p>
          <w:p w:rsidRPr="00244539" w:rsidR="00BA4271" w:rsidP="00BA4271" w:rsidRDefault="00BA4271" w14:paraId="44922924" w14:textId="462A48BF">
            <w:pPr>
              <w:pStyle w:val="ListParagraph"/>
              <w:numPr>
                <w:ilvl w:val="0"/>
                <w:numId w:val="26"/>
              </w:numPr>
              <w:rPr>
                <w:sz w:val="24"/>
                <w:szCs w:val="24"/>
              </w:rPr>
            </w:pPr>
            <w:r w:rsidRPr="0083309C">
              <w:rPr>
                <w:sz w:val="24"/>
                <w:szCs w:val="24"/>
              </w:rPr>
              <w:t>Actions to be taken for next academic year</w:t>
            </w:r>
            <w:r w:rsidR="001A59AC">
              <w:rPr>
                <w:sz w:val="24"/>
                <w:szCs w:val="24"/>
              </w:rPr>
              <w:t>.</w:t>
            </w:r>
          </w:p>
          <w:p w:rsidRPr="00722521" w:rsidR="00BA4271" w:rsidP="00BA4271" w:rsidRDefault="00BA4271" w14:paraId="1BEE2A5D" w14:textId="1923B7BF">
            <w:pPr>
              <w:pStyle w:val="ListParagraph"/>
              <w:numPr>
                <w:ilvl w:val="0"/>
                <w:numId w:val="26"/>
              </w:numPr>
              <w:rPr>
                <w:sz w:val="24"/>
                <w:szCs w:val="24"/>
              </w:rPr>
            </w:pPr>
            <w:r w:rsidRPr="00244539">
              <w:rPr>
                <w:sz w:val="24"/>
                <w:szCs w:val="24"/>
              </w:rPr>
              <w:t>Any actionable feedback from external examiner report at course level?</w:t>
            </w:r>
          </w:p>
          <w:p w:rsidRPr="001A59AC" w:rsidR="00722521" w:rsidP="00722521" w:rsidRDefault="00722521" w14:paraId="36413680" w14:textId="6D03FF77">
            <w:pPr>
              <w:pStyle w:val="ListParagraph"/>
              <w:numPr>
                <w:ilvl w:val="0"/>
                <w:numId w:val="26"/>
              </w:numPr>
              <w:rPr>
                <w:sz w:val="24"/>
                <w:szCs w:val="24"/>
              </w:rPr>
            </w:pPr>
            <w:r>
              <w:rPr>
                <w:sz w:val="24"/>
                <w:szCs w:val="24"/>
              </w:rPr>
              <w:t>Are there any exceptional circumstances impacting the entire cohort?</w:t>
            </w:r>
          </w:p>
        </w:tc>
        <w:tc>
          <w:tcPr>
            <w:tcW w:w="10004" w:type="dxa"/>
            <w:tcBorders>
              <w:top w:val="single" w:color="002060" w:sz="4" w:space="0"/>
              <w:bottom w:val="single" w:color="002060" w:sz="4" w:space="0"/>
            </w:tcBorders>
          </w:tcPr>
          <w:p w:rsidRPr="00F62852" w:rsidR="00BA4271" w:rsidRDefault="00BA4271" w14:paraId="7ED49FF7"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F62852">
              <w:rPr>
                <w:b/>
                <w:bCs/>
                <w:sz w:val="24"/>
                <w:szCs w:val="24"/>
                <w:lang w:val="en-GB"/>
              </w:rPr>
              <w:t>Comments:</w:t>
            </w:r>
          </w:p>
          <w:tbl>
            <w:tblPr>
              <w:tblStyle w:val="TableGrid"/>
              <w:tblW w:w="0" w:type="auto"/>
              <w:tblLook w:val="04A0" w:firstRow="1" w:lastRow="0" w:firstColumn="1" w:lastColumn="0" w:noHBand="0" w:noVBand="1"/>
            </w:tblPr>
            <w:tblGrid>
              <w:gridCol w:w="927"/>
              <w:gridCol w:w="1121"/>
              <w:gridCol w:w="890"/>
              <w:gridCol w:w="858"/>
              <w:gridCol w:w="914"/>
              <w:gridCol w:w="810"/>
              <w:gridCol w:w="913"/>
              <w:gridCol w:w="913"/>
              <w:gridCol w:w="913"/>
              <w:gridCol w:w="914"/>
            </w:tblGrid>
            <w:tr w:rsidRPr="00803518" w:rsidR="00630A57" w:rsidTr="00250BF0" w14:paraId="4D11889F" w14:textId="77777777">
              <w:tc>
                <w:tcPr>
                  <w:tcW w:w="927" w:type="dxa"/>
                  <w:tcBorders>
                    <w:right w:val="single" w:color="auto" w:sz="12" w:space="0"/>
                  </w:tcBorders>
                </w:tcPr>
                <w:p w:rsidRPr="00803518" w:rsidR="00630A57" w:rsidP="00630A57" w:rsidRDefault="00630A57" w14:paraId="09D16AC5" w14:textId="77777777">
                  <w:pPr>
                    <w:rPr>
                      <w:b/>
                      <w:bCs/>
                      <w:lang w:val="en-GB"/>
                    </w:rPr>
                  </w:pPr>
                </w:p>
              </w:tc>
              <w:tc>
                <w:tcPr>
                  <w:tcW w:w="4593" w:type="dxa"/>
                  <w:gridSpan w:val="5"/>
                  <w:tcBorders>
                    <w:left w:val="single" w:color="auto" w:sz="12" w:space="0"/>
                    <w:right w:val="single" w:color="auto" w:sz="12" w:space="0"/>
                  </w:tcBorders>
                </w:tcPr>
                <w:p w:rsidRPr="00803518" w:rsidR="00630A57" w:rsidP="00630A57" w:rsidRDefault="00630A57" w14:paraId="41F9C60F" w14:textId="77777777">
                  <w:pPr>
                    <w:jc w:val="center"/>
                    <w:rPr>
                      <w:b/>
                      <w:bCs/>
                      <w:lang w:val="en-GB"/>
                    </w:rPr>
                  </w:pPr>
                  <w:r>
                    <w:rPr>
                      <w:b/>
                      <w:bCs/>
                      <w:lang w:val="en-GB"/>
                    </w:rPr>
                    <w:t>2026-67</w:t>
                  </w:r>
                </w:p>
              </w:tc>
              <w:tc>
                <w:tcPr>
                  <w:tcW w:w="1826" w:type="dxa"/>
                  <w:gridSpan w:val="2"/>
                  <w:tcBorders>
                    <w:left w:val="single" w:color="auto" w:sz="12" w:space="0"/>
                  </w:tcBorders>
                </w:tcPr>
                <w:p w:rsidRPr="00803518" w:rsidR="00630A57" w:rsidP="00630A57" w:rsidRDefault="00630A57" w14:paraId="262FF3A9" w14:textId="77777777">
                  <w:pPr>
                    <w:jc w:val="center"/>
                    <w:rPr>
                      <w:b/>
                      <w:bCs/>
                      <w:lang w:val="en-GB"/>
                    </w:rPr>
                  </w:pPr>
                  <w:r>
                    <w:rPr>
                      <w:b/>
                      <w:bCs/>
                      <w:lang w:val="en-GB"/>
                    </w:rPr>
                    <w:t>2025-26</w:t>
                  </w:r>
                </w:p>
              </w:tc>
              <w:tc>
                <w:tcPr>
                  <w:tcW w:w="1827" w:type="dxa"/>
                  <w:gridSpan w:val="2"/>
                  <w:tcBorders>
                    <w:left w:val="single" w:color="auto" w:sz="12" w:space="0"/>
                  </w:tcBorders>
                </w:tcPr>
                <w:p w:rsidRPr="00803518" w:rsidR="00630A57" w:rsidP="00630A57" w:rsidRDefault="00630A57" w14:paraId="18A35571" w14:textId="77777777">
                  <w:pPr>
                    <w:jc w:val="center"/>
                    <w:rPr>
                      <w:b/>
                      <w:bCs/>
                      <w:lang w:val="en-GB"/>
                    </w:rPr>
                  </w:pPr>
                  <w:r>
                    <w:rPr>
                      <w:b/>
                      <w:bCs/>
                      <w:lang w:val="en-GB"/>
                    </w:rPr>
                    <w:t>2024-25</w:t>
                  </w:r>
                </w:p>
              </w:tc>
            </w:tr>
            <w:tr w:rsidRPr="00803518" w:rsidR="00630A57" w:rsidTr="00250BF0" w14:paraId="46E6DBCE" w14:textId="77777777">
              <w:tc>
                <w:tcPr>
                  <w:tcW w:w="927" w:type="dxa"/>
                  <w:tcBorders>
                    <w:right w:val="single" w:color="auto" w:sz="12" w:space="0"/>
                  </w:tcBorders>
                </w:tcPr>
                <w:p w:rsidRPr="00803518" w:rsidR="00630A57" w:rsidP="00630A57" w:rsidRDefault="00630A57" w14:paraId="34B31AEC" w14:textId="77777777">
                  <w:pPr>
                    <w:rPr>
                      <w:b/>
                      <w:bCs/>
                      <w:lang w:val="en-GB"/>
                    </w:rPr>
                  </w:pPr>
                </w:p>
              </w:tc>
              <w:tc>
                <w:tcPr>
                  <w:tcW w:w="1121" w:type="dxa"/>
                  <w:tcBorders>
                    <w:left w:val="single" w:color="auto" w:sz="12" w:space="0"/>
                  </w:tcBorders>
                </w:tcPr>
                <w:p w:rsidRPr="00803518" w:rsidR="00630A57" w:rsidP="00630A57" w:rsidRDefault="00630A57" w14:paraId="561C9D6F" w14:textId="77777777">
                  <w:pPr>
                    <w:jc w:val="center"/>
                    <w:rPr>
                      <w:b/>
                      <w:bCs/>
                      <w:lang w:val="en-GB"/>
                    </w:rPr>
                  </w:pPr>
                  <w:r>
                    <w:rPr>
                      <w:b/>
                      <w:bCs/>
                      <w:lang w:val="en-GB"/>
                    </w:rPr>
                    <w:t xml:space="preserve">Student </w:t>
                  </w:r>
                  <w:r w:rsidRPr="00803518">
                    <w:rPr>
                      <w:b/>
                      <w:bCs/>
                      <w:lang w:val="en-GB"/>
                    </w:rPr>
                    <w:t>#</w:t>
                  </w:r>
                </w:p>
              </w:tc>
              <w:tc>
                <w:tcPr>
                  <w:tcW w:w="890" w:type="dxa"/>
                </w:tcPr>
                <w:p w:rsidRPr="00803518" w:rsidR="00630A57" w:rsidP="00630A57" w:rsidRDefault="00630A57" w14:paraId="22D09307" w14:textId="77777777">
                  <w:pPr>
                    <w:jc w:val="center"/>
                    <w:rPr>
                      <w:b/>
                      <w:bCs/>
                      <w:lang w:val="en-GB"/>
                    </w:rPr>
                  </w:pPr>
                  <w:r w:rsidRPr="00803518">
                    <w:rPr>
                      <w:b/>
                      <w:bCs/>
                      <w:lang w:val="en-GB"/>
                    </w:rPr>
                    <w:t>A+B %</w:t>
                  </w:r>
                </w:p>
              </w:tc>
              <w:tc>
                <w:tcPr>
                  <w:tcW w:w="858" w:type="dxa"/>
                </w:tcPr>
                <w:p w:rsidRPr="00803518" w:rsidR="00630A57" w:rsidP="00630A57" w:rsidRDefault="00630A57" w14:paraId="36A53601" w14:textId="77777777">
                  <w:pPr>
                    <w:jc w:val="center"/>
                    <w:rPr>
                      <w:b/>
                      <w:bCs/>
                      <w:lang w:val="en-GB"/>
                    </w:rPr>
                  </w:pPr>
                  <w:r w:rsidRPr="00803518">
                    <w:rPr>
                      <w:b/>
                      <w:bCs/>
                      <w:lang w:val="en-GB"/>
                    </w:rPr>
                    <w:t>E+F %</w:t>
                  </w:r>
                </w:p>
              </w:tc>
              <w:tc>
                <w:tcPr>
                  <w:tcW w:w="914" w:type="dxa"/>
                </w:tcPr>
                <w:p w:rsidRPr="00803518" w:rsidR="00630A57" w:rsidP="00630A57" w:rsidRDefault="00630A57" w14:paraId="7B15A29F" w14:textId="77777777">
                  <w:pPr>
                    <w:jc w:val="center"/>
                    <w:rPr>
                      <w:b/>
                      <w:bCs/>
                      <w:lang w:val="en-GB"/>
                    </w:rPr>
                  </w:pPr>
                  <w:r w:rsidRPr="00803518">
                    <w:rPr>
                      <w:b/>
                      <w:bCs/>
                      <w:lang w:val="en-GB"/>
                    </w:rPr>
                    <w:t>AVG %</w:t>
                  </w:r>
                </w:p>
              </w:tc>
              <w:tc>
                <w:tcPr>
                  <w:tcW w:w="810" w:type="dxa"/>
                  <w:tcBorders>
                    <w:right w:val="single" w:color="auto" w:sz="12" w:space="0"/>
                  </w:tcBorders>
                </w:tcPr>
                <w:p w:rsidRPr="00803518" w:rsidR="00630A57" w:rsidP="00630A57" w:rsidRDefault="00630A57" w14:paraId="080C9AF0" w14:textId="77777777">
                  <w:pPr>
                    <w:jc w:val="center"/>
                    <w:rPr>
                      <w:b/>
                      <w:bCs/>
                      <w:lang w:val="en-GB"/>
                    </w:rPr>
                  </w:pPr>
                  <w:r w:rsidRPr="00803518">
                    <w:rPr>
                      <w:b/>
                      <w:bCs/>
                      <w:lang w:val="en-GB"/>
                    </w:rPr>
                    <w:t>SD %</w:t>
                  </w:r>
                </w:p>
              </w:tc>
              <w:tc>
                <w:tcPr>
                  <w:tcW w:w="913" w:type="dxa"/>
                  <w:tcBorders>
                    <w:left w:val="single" w:color="auto" w:sz="12" w:space="0"/>
                  </w:tcBorders>
                </w:tcPr>
                <w:p w:rsidRPr="00803518" w:rsidR="00630A57" w:rsidP="00630A57" w:rsidRDefault="00630A57" w14:paraId="66A08F53" w14:textId="77777777">
                  <w:pPr>
                    <w:jc w:val="center"/>
                    <w:rPr>
                      <w:b/>
                      <w:bCs/>
                      <w:lang w:val="en-GB"/>
                    </w:rPr>
                  </w:pPr>
                  <w:r w:rsidRPr="00803518">
                    <w:rPr>
                      <w:b/>
                      <w:bCs/>
                      <w:lang w:val="en-GB"/>
                    </w:rPr>
                    <w:t>AVG %</w:t>
                  </w:r>
                </w:p>
              </w:tc>
              <w:tc>
                <w:tcPr>
                  <w:tcW w:w="913" w:type="dxa"/>
                  <w:tcBorders>
                    <w:right w:val="single" w:color="auto" w:sz="12" w:space="0"/>
                  </w:tcBorders>
                </w:tcPr>
                <w:p w:rsidRPr="00803518" w:rsidR="00630A57" w:rsidP="00630A57" w:rsidRDefault="00630A57" w14:paraId="38A74E73" w14:textId="77777777">
                  <w:pPr>
                    <w:jc w:val="center"/>
                    <w:rPr>
                      <w:b/>
                      <w:bCs/>
                      <w:lang w:val="en-GB"/>
                    </w:rPr>
                  </w:pPr>
                  <w:r w:rsidRPr="00803518">
                    <w:rPr>
                      <w:b/>
                      <w:bCs/>
                      <w:lang w:val="en-GB"/>
                    </w:rPr>
                    <w:t>SD %</w:t>
                  </w:r>
                </w:p>
              </w:tc>
              <w:tc>
                <w:tcPr>
                  <w:tcW w:w="913" w:type="dxa"/>
                  <w:tcBorders>
                    <w:left w:val="single" w:color="auto" w:sz="12" w:space="0"/>
                  </w:tcBorders>
                </w:tcPr>
                <w:p w:rsidRPr="00803518" w:rsidR="00630A57" w:rsidP="00630A57" w:rsidRDefault="00630A57" w14:paraId="05796FD1" w14:textId="77777777">
                  <w:pPr>
                    <w:jc w:val="center"/>
                    <w:rPr>
                      <w:b/>
                      <w:bCs/>
                      <w:lang w:val="en-GB"/>
                    </w:rPr>
                  </w:pPr>
                  <w:r w:rsidRPr="00803518">
                    <w:rPr>
                      <w:b/>
                      <w:bCs/>
                      <w:lang w:val="en-GB"/>
                    </w:rPr>
                    <w:t>AVG %</w:t>
                  </w:r>
                </w:p>
              </w:tc>
              <w:tc>
                <w:tcPr>
                  <w:tcW w:w="914" w:type="dxa"/>
                </w:tcPr>
                <w:p w:rsidRPr="00803518" w:rsidR="00630A57" w:rsidP="00630A57" w:rsidRDefault="00630A57" w14:paraId="1EC356D5" w14:textId="77777777">
                  <w:pPr>
                    <w:jc w:val="center"/>
                    <w:rPr>
                      <w:b/>
                      <w:bCs/>
                      <w:lang w:val="en-GB"/>
                    </w:rPr>
                  </w:pPr>
                  <w:r w:rsidRPr="00803518">
                    <w:rPr>
                      <w:b/>
                      <w:bCs/>
                      <w:lang w:val="en-GB"/>
                    </w:rPr>
                    <w:t>SD %</w:t>
                  </w:r>
                </w:p>
              </w:tc>
            </w:tr>
            <w:tr w:rsidRPr="00803518" w:rsidR="00630A57" w:rsidTr="00250BF0" w14:paraId="47B6B768" w14:textId="77777777">
              <w:tc>
                <w:tcPr>
                  <w:tcW w:w="927" w:type="dxa"/>
                  <w:tcBorders>
                    <w:right w:val="single" w:color="auto" w:sz="12" w:space="0"/>
                  </w:tcBorders>
                </w:tcPr>
                <w:p w:rsidRPr="00803518" w:rsidR="00630A57" w:rsidP="00630A57" w:rsidRDefault="00630A57" w14:paraId="218B510B" w14:textId="77777777">
                  <w:pPr>
                    <w:rPr>
                      <w:b/>
                      <w:bCs/>
                      <w:lang w:val="en-GB"/>
                    </w:rPr>
                  </w:pPr>
                  <w:r w:rsidRPr="00803518">
                    <w:rPr>
                      <w:b/>
                      <w:bCs/>
                      <w:lang w:val="en-GB"/>
                    </w:rPr>
                    <w:t>1DU</w:t>
                  </w:r>
                </w:p>
              </w:tc>
              <w:tc>
                <w:tcPr>
                  <w:tcW w:w="1121" w:type="dxa"/>
                  <w:tcBorders>
                    <w:left w:val="single" w:color="auto" w:sz="12" w:space="0"/>
                  </w:tcBorders>
                </w:tcPr>
                <w:p w:rsidRPr="00803518" w:rsidR="00630A57" w:rsidP="00630A57" w:rsidRDefault="00630A57" w14:paraId="78B0D95A" w14:textId="77777777">
                  <w:pPr>
                    <w:jc w:val="center"/>
                    <w:rPr>
                      <w:lang w:val="en-GB"/>
                    </w:rPr>
                  </w:pPr>
                </w:p>
              </w:tc>
              <w:tc>
                <w:tcPr>
                  <w:tcW w:w="890" w:type="dxa"/>
                </w:tcPr>
                <w:p w:rsidRPr="00803518" w:rsidR="00630A57" w:rsidP="00630A57" w:rsidRDefault="00630A57" w14:paraId="338F410A" w14:textId="77777777">
                  <w:pPr>
                    <w:jc w:val="center"/>
                    <w:rPr>
                      <w:lang w:val="en-GB"/>
                    </w:rPr>
                  </w:pPr>
                </w:p>
              </w:tc>
              <w:tc>
                <w:tcPr>
                  <w:tcW w:w="858" w:type="dxa"/>
                </w:tcPr>
                <w:p w:rsidRPr="00803518" w:rsidR="00630A57" w:rsidP="00630A57" w:rsidRDefault="00630A57" w14:paraId="19BEF37A" w14:textId="77777777">
                  <w:pPr>
                    <w:jc w:val="center"/>
                    <w:rPr>
                      <w:lang w:val="en-GB"/>
                    </w:rPr>
                  </w:pPr>
                </w:p>
              </w:tc>
              <w:tc>
                <w:tcPr>
                  <w:tcW w:w="914" w:type="dxa"/>
                </w:tcPr>
                <w:p w:rsidRPr="00803518" w:rsidR="00630A57" w:rsidP="00630A57" w:rsidRDefault="00630A57" w14:paraId="4D8F56CD" w14:textId="77777777">
                  <w:pPr>
                    <w:jc w:val="center"/>
                    <w:rPr>
                      <w:lang w:val="en-GB"/>
                    </w:rPr>
                  </w:pPr>
                </w:p>
              </w:tc>
              <w:tc>
                <w:tcPr>
                  <w:tcW w:w="810" w:type="dxa"/>
                  <w:tcBorders>
                    <w:right w:val="single" w:color="auto" w:sz="12" w:space="0"/>
                  </w:tcBorders>
                </w:tcPr>
                <w:p w:rsidRPr="00803518" w:rsidR="00630A57" w:rsidP="00630A57" w:rsidRDefault="00630A57" w14:paraId="0F01DB41" w14:textId="77777777">
                  <w:pPr>
                    <w:jc w:val="center"/>
                    <w:rPr>
                      <w:lang w:val="en-GB"/>
                    </w:rPr>
                  </w:pPr>
                </w:p>
              </w:tc>
              <w:tc>
                <w:tcPr>
                  <w:tcW w:w="913" w:type="dxa"/>
                  <w:tcBorders>
                    <w:left w:val="single" w:color="auto" w:sz="12" w:space="0"/>
                  </w:tcBorders>
                </w:tcPr>
                <w:p w:rsidRPr="00803518" w:rsidR="00630A57" w:rsidP="00630A57" w:rsidRDefault="00630A57" w14:paraId="55450BDA" w14:textId="77777777">
                  <w:pPr>
                    <w:jc w:val="center"/>
                    <w:rPr>
                      <w:lang w:val="en-GB"/>
                    </w:rPr>
                  </w:pPr>
                </w:p>
              </w:tc>
              <w:tc>
                <w:tcPr>
                  <w:tcW w:w="913" w:type="dxa"/>
                  <w:tcBorders>
                    <w:right w:val="single" w:color="auto" w:sz="12" w:space="0"/>
                  </w:tcBorders>
                </w:tcPr>
                <w:p w:rsidRPr="00803518" w:rsidR="00630A57" w:rsidP="00630A57" w:rsidRDefault="00630A57" w14:paraId="54E48FB9" w14:textId="77777777">
                  <w:pPr>
                    <w:jc w:val="center"/>
                    <w:rPr>
                      <w:lang w:val="en-GB"/>
                    </w:rPr>
                  </w:pPr>
                </w:p>
              </w:tc>
              <w:tc>
                <w:tcPr>
                  <w:tcW w:w="913" w:type="dxa"/>
                  <w:tcBorders>
                    <w:left w:val="single" w:color="auto" w:sz="12" w:space="0"/>
                  </w:tcBorders>
                </w:tcPr>
                <w:p w:rsidRPr="00803518" w:rsidR="00630A57" w:rsidP="00630A57" w:rsidRDefault="00630A57" w14:paraId="5F6A8AC4" w14:textId="77777777">
                  <w:pPr>
                    <w:jc w:val="center"/>
                    <w:rPr>
                      <w:lang w:val="en-GB"/>
                    </w:rPr>
                  </w:pPr>
                </w:p>
              </w:tc>
              <w:tc>
                <w:tcPr>
                  <w:tcW w:w="914" w:type="dxa"/>
                </w:tcPr>
                <w:p w:rsidRPr="00803518" w:rsidR="00630A57" w:rsidP="00630A57" w:rsidRDefault="00630A57" w14:paraId="155A63E3" w14:textId="77777777">
                  <w:pPr>
                    <w:jc w:val="center"/>
                    <w:rPr>
                      <w:lang w:val="en-GB"/>
                    </w:rPr>
                  </w:pPr>
                </w:p>
              </w:tc>
            </w:tr>
            <w:tr w:rsidRPr="00803518" w:rsidR="00630A57" w:rsidTr="00250BF0" w14:paraId="7A017832" w14:textId="77777777">
              <w:tc>
                <w:tcPr>
                  <w:tcW w:w="927" w:type="dxa"/>
                  <w:tcBorders>
                    <w:right w:val="single" w:color="auto" w:sz="12" w:space="0"/>
                  </w:tcBorders>
                </w:tcPr>
                <w:p w:rsidRPr="00803518" w:rsidR="00630A57" w:rsidP="00630A57" w:rsidRDefault="00630A57" w14:paraId="47A6F69C" w14:textId="77777777">
                  <w:pPr>
                    <w:rPr>
                      <w:b/>
                      <w:bCs/>
                      <w:lang w:val="en-GB"/>
                    </w:rPr>
                  </w:pPr>
                  <w:r w:rsidRPr="00803518">
                    <w:rPr>
                      <w:b/>
                      <w:bCs/>
                      <w:lang w:val="en-GB"/>
                    </w:rPr>
                    <w:t>1ED</w:t>
                  </w:r>
                </w:p>
              </w:tc>
              <w:tc>
                <w:tcPr>
                  <w:tcW w:w="1121" w:type="dxa"/>
                  <w:tcBorders>
                    <w:left w:val="single" w:color="auto" w:sz="12" w:space="0"/>
                  </w:tcBorders>
                </w:tcPr>
                <w:p w:rsidRPr="00803518" w:rsidR="00630A57" w:rsidP="00630A57" w:rsidRDefault="00630A57" w14:paraId="6B4F92BD" w14:textId="77777777">
                  <w:pPr>
                    <w:jc w:val="center"/>
                    <w:rPr>
                      <w:lang w:val="en-GB"/>
                    </w:rPr>
                  </w:pPr>
                </w:p>
              </w:tc>
              <w:tc>
                <w:tcPr>
                  <w:tcW w:w="890" w:type="dxa"/>
                </w:tcPr>
                <w:p w:rsidRPr="00803518" w:rsidR="00630A57" w:rsidP="00630A57" w:rsidRDefault="00630A57" w14:paraId="66BD5538" w14:textId="77777777">
                  <w:pPr>
                    <w:jc w:val="center"/>
                    <w:rPr>
                      <w:lang w:val="en-GB"/>
                    </w:rPr>
                  </w:pPr>
                </w:p>
              </w:tc>
              <w:tc>
                <w:tcPr>
                  <w:tcW w:w="858" w:type="dxa"/>
                </w:tcPr>
                <w:p w:rsidRPr="00803518" w:rsidR="00630A57" w:rsidP="00630A57" w:rsidRDefault="00630A57" w14:paraId="087B293A" w14:textId="77777777">
                  <w:pPr>
                    <w:jc w:val="center"/>
                    <w:rPr>
                      <w:lang w:val="en-GB"/>
                    </w:rPr>
                  </w:pPr>
                </w:p>
              </w:tc>
              <w:tc>
                <w:tcPr>
                  <w:tcW w:w="914" w:type="dxa"/>
                </w:tcPr>
                <w:p w:rsidRPr="00803518" w:rsidR="00630A57" w:rsidP="00630A57" w:rsidRDefault="00630A57" w14:paraId="77E94E6A" w14:textId="77777777">
                  <w:pPr>
                    <w:jc w:val="center"/>
                    <w:rPr>
                      <w:lang w:val="en-GB"/>
                    </w:rPr>
                  </w:pPr>
                </w:p>
              </w:tc>
              <w:tc>
                <w:tcPr>
                  <w:tcW w:w="810" w:type="dxa"/>
                  <w:tcBorders>
                    <w:right w:val="single" w:color="auto" w:sz="12" w:space="0"/>
                  </w:tcBorders>
                </w:tcPr>
                <w:p w:rsidRPr="00803518" w:rsidR="00630A57" w:rsidP="00630A57" w:rsidRDefault="00630A57" w14:paraId="4C722920" w14:textId="77777777">
                  <w:pPr>
                    <w:jc w:val="center"/>
                    <w:rPr>
                      <w:lang w:val="en-GB"/>
                    </w:rPr>
                  </w:pPr>
                </w:p>
              </w:tc>
              <w:tc>
                <w:tcPr>
                  <w:tcW w:w="913" w:type="dxa"/>
                  <w:tcBorders>
                    <w:left w:val="single" w:color="auto" w:sz="12" w:space="0"/>
                  </w:tcBorders>
                </w:tcPr>
                <w:p w:rsidRPr="00803518" w:rsidR="00630A57" w:rsidP="00630A57" w:rsidRDefault="00630A57" w14:paraId="52A08AC3" w14:textId="77777777">
                  <w:pPr>
                    <w:jc w:val="center"/>
                    <w:rPr>
                      <w:lang w:val="en-GB"/>
                    </w:rPr>
                  </w:pPr>
                </w:p>
              </w:tc>
              <w:tc>
                <w:tcPr>
                  <w:tcW w:w="913" w:type="dxa"/>
                  <w:tcBorders>
                    <w:right w:val="single" w:color="auto" w:sz="12" w:space="0"/>
                  </w:tcBorders>
                </w:tcPr>
                <w:p w:rsidRPr="00803518" w:rsidR="00630A57" w:rsidP="00630A57" w:rsidRDefault="00630A57" w14:paraId="73F84862" w14:textId="77777777">
                  <w:pPr>
                    <w:jc w:val="center"/>
                    <w:rPr>
                      <w:lang w:val="en-GB"/>
                    </w:rPr>
                  </w:pPr>
                </w:p>
              </w:tc>
              <w:tc>
                <w:tcPr>
                  <w:tcW w:w="913" w:type="dxa"/>
                  <w:tcBorders>
                    <w:left w:val="single" w:color="auto" w:sz="12" w:space="0"/>
                  </w:tcBorders>
                </w:tcPr>
                <w:p w:rsidRPr="00803518" w:rsidR="00630A57" w:rsidP="00630A57" w:rsidRDefault="00630A57" w14:paraId="16FDC6DF" w14:textId="77777777">
                  <w:pPr>
                    <w:jc w:val="center"/>
                    <w:rPr>
                      <w:lang w:val="en-GB"/>
                    </w:rPr>
                  </w:pPr>
                </w:p>
              </w:tc>
              <w:tc>
                <w:tcPr>
                  <w:tcW w:w="914" w:type="dxa"/>
                </w:tcPr>
                <w:p w:rsidRPr="00803518" w:rsidR="00630A57" w:rsidP="00630A57" w:rsidRDefault="00630A57" w14:paraId="20C328D0" w14:textId="77777777">
                  <w:pPr>
                    <w:jc w:val="center"/>
                    <w:rPr>
                      <w:lang w:val="en-GB"/>
                    </w:rPr>
                  </w:pPr>
                </w:p>
              </w:tc>
            </w:tr>
            <w:tr w:rsidRPr="00803518" w:rsidR="00630A57" w:rsidTr="00250BF0" w14:paraId="7CE69FEC" w14:textId="77777777">
              <w:tc>
                <w:tcPr>
                  <w:tcW w:w="927" w:type="dxa"/>
                  <w:tcBorders>
                    <w:right w:val="single" w:color="auto" w:sz="12" w:space="0"/>
                  </w:tcBorders>
                </w:tcPr>
                <w:p w:rsidRPr="00803518" w:rsidR="00630A57" w:rsidP="00630A57" w:rsidRDefault="00630A57" w14:paraId="256CFEB1" w14:textId="77777777">
                  <w:pPr>
                    <w:rPr>
                      <w:b/>
                      <w:bCs/>
                      <w:lang w:val="en-GB"/>
                    </w:rPr>
                  </w:pPr>
                  <w:r w:rsidRPr="00803518">
                    <w:rPr>
                      <w:b/>
                      <w:bCs/>
                      <w:lang w:val="en-GB"/>
                    </w:rPr>
                    <w:t>1MP</w:t>
                  </w:r>
                </w:p>
              </w:tc>
              <w:tc>
                <w:tcPr>
                  <w:tcW w:w="1121" w:type="dxa"/>
                  <w:tcBorders>
                    <w:left w:val="single" w:color="auto" w:sz="12" w:space="0"/>
                  </w:tcBorders>
                </w:tcPr>
                <w:p w:rsidRPr="00803518" w:rsidR="00630A57" w:rsidP="00630A57" w:rsidRDefault="00630A57" w14:paraId="61738EC3" w14:textId="77777777">
                  <w:pPr>
                    <w:jc w:val="center"/>
                    <w:rPr>
                      <w:lang w:val="en-GB"/>
                    </w:rPr>
                  </w:pPr>
                </w:p>
              </w:tc>
              <w:tc>
                <w:tcPr>
                  <w:tcW w:w="890" w:type="dxa"/>
                </w:tcPr>
                <w:p w:rsidRPr="00803518" w:rsidR="00630A57" w:rsidP="00630A57" w:rsidRDefault="00630A57" w14:paraId="2938AD1A" w14:textId="77777777">
                  <w:pPr>
                    <w:jc w:val="center"/>
                    <w:rPr>
                      <w:lang w:val="en-GB"/>
                    </w:rPr>
                  </w:pPr>
                </w:p>
              </w:tc>
              <w:tc>
                <w:tcPr>
                  <w:tcW w:w="858" w:type="dxa"/>
                </w:tcPr>
                <w:p w:rsidRPr="00803518" w:rsidR="00630A57" w:rsidP="00630A57" w:rsidRDefault="00630A57" w14:paraId="7E558540" w14:textId="77777777">
                  <w:pPr>
                    <w:jc w:val="center"/>
                    <w:rPr>
                      <w:lang w:val="en-GB"/>
                    </w:rPr>
                  </w:pPr>
                </w:p>
              </w:tc>
              <w:tc>
                <w:tcPr>
                  <w:tcW w:w="914" w:type="dxa"/>
                </w:tcPr>
                <w:p w:rsidRPr="00803518" w:rsidR="00630A57" w:rsidP="00630A57" w:rsidRDefault="00630A57" w14:paraId="31E5DB0B" w14:textId="77777777">
                  <w:pPr>
                    <w:jc w:val="center"/>
                    <w:rPr>
                      <w:lang w:val="en-GB"/>
                    </w:rPr>
                  </w:pPr>
                </w:p>
              </w:tc>
              <w:tc>
                <w:tcPr>
                  <w:tcW w:w="810" w:type="dxa"/>
                  <w:tcBorders>
                    <w:right w:val="single" w:color="auto" w:sz="12" w:space="0"/>
                  </w:tcBorders>
                </w:tcPr>
                <w:p w:rsidRPr="00803518" w:rsidR="00630A57" w:rsidP="00630A57" w:rsidRDefault="00630A57" w14:paraId="5A10F2F6" w14:textId="77777777">
                  <w:pPr>
                    <w:jc w:val="center"/>
                    <w:rPr>
                      <w:lang w:val="en-GB"/>
                    </w:rPr>
                  </w:pPr>
                </w:p>
              </w:tc>
              <w:tc>
                <w:tcPr>
                  <w:tcW w:w="913" w:type="dxa"/>
                  <w:tcBorders>
                    <w:left w:val="single" w:color="auto" w:sz="12" w:space="0"/>
                  </w:tcBorders>
                </w:tcPr>
                <w:p w:rsidRPr="00803518" w:rsidR="00630A57" w:rsidP="00630A57" w:rsidRDefault="00630A57" w14:paraId="5745A986" w14:textId="77777777">
                  <w:pPr>
                    <w:jc w:val="center"/>
                    <w:rPr>
                      <w:lang w:val="en-GB"/>
                    </w:rPr>
                  </w:pPr>
                </w:p>
              </w:tc>
              <w:tc>
                <w:tcPr>
                  <w:tcW w:w="913" w:type="dxa"/>
                  <w:tcBorders>
                    <w:right w:val="single" w:color="auto" w:sz="12" w:space="0"/>
                  </w:tcBorders>
                </w:tcPr>
                <w:p w:rsidRPr="00803518" w:rsidR="00630A57" w:rsidP="00630A57" w:rsidRDefault="00630A57" w14:paraId="26855193" w14:textId="77777777">
                  <w:pPr>
                    <w:jc w:val="center"/>
                    <w:rPr>
                      <w:lang w:val="en-GB"/>
                    </w:rPr>
                  </w:pPr>
                </w:p>
              </w:tc>
              <w:tc>
                <w:tcPr>
                  <w:tcW w:w="913" w:type="dxa"/>
                  <w:tcBorders>
                    <w:left w:val="single" w:color="auto" w:sz="12" w:space="0"/>
                  </w:tcBorders>
                </w:tcPr>
                <w:p w:rsidRPr="00803518" w:rsidR="00630A57" w:rsidP="00630A57" w:rsidRDefault="00630A57" w14:paraId="63972A59" w14:textId="77777777">
                  <w:pPr>
                    <w:jc w:val="center"/>
                    <w:rPr>
                      <w:lang w:val="en-GB"/>
                    </w:rPr>
                  </w:pPr>
                </w:p>
              </w:tc>
              <w:tc>
                <w:tcPr>
                  <w:tcW w:w="914" w:type="dxa"/>
                </w:tcPr>
                <w:p w:rsidRPr="00803518" w:rsidR="00630A57" w:rsidP="00630A57" w:rsidRDefault="00630A57" w14:paraId="39409025" w14:textId="77777777">
                  <w:pPr>
                    <w:jc w:val="center"/>
                    <w:rPr>
                      <w:lang w:val="en-GB"/>
                    </w:rPr>
                  </w:pPr>
                </w:p>
              </w:tc>
            </w:tr>
            <w:tr w:rsidRPr="00803518" w:rsidR="00630A57" w:rsidTr="00250BF0" w14:paraId="3E33E3D0" w14:textId="77777777">
              <w:tc>
                <w:tcPr>
                  <w:tcW w:w="927" w:type="dxa"/>
                  <w:tcBorders>
                    <w:right w:val="single" w:color="auto" w:sz="12" w:space="0"/>
                  </w:tcBorders>
                </w:tcPr>
                <w:p w:rsidRPr="00803518" w:rsidR="00630A57" w:rsidP="00630A57" w:rsidRDefault="00630A57" w14:paraId="369221B0" w14:textId="77777777">
                  <w:pPr>
                    <w:rPr>
                      <w:b/>
                      <w:bCs/>
                      <w:lang w:val="en-GB"/>
                    </w:rPr>
                  </w:pPr>
                  <w:r>
                    <w:rPr>
                      <w:b/>
                      <w:bCs/>
                      <w:lang w:val="en-GB"/>
                    </w:rPr>
                    <w:t>1OR</w:t>
                  </w:r>
                </w:p>
              </w:tc>
              <w:tc>
                <w:tcPr>
                  <w:tcW w:w="1121" w:type="dxa"/>
                  <w:tcBorders>
                    <w:left w:val="single" w:color="auto" w:sz="12" w:space="0"/>
                  </w:tcBorders>
                </w:tcPr>
                <w:p w:rsidRPr="00803518" w:rsidR="00630A57" w:rsidP="00630A57" w:rsidRDefault="00630A57" w14:paraId="1F2327A5" w14:textId="77777777">
                  <w:pPr>
                    <w:jc w:val="center"/>
                    <w:rPr>
                      <w:lang w:val="en-GB"/>
                    </w:rPr>
                  </w:pPr>
                </w:p>
              </w:tc>
              <w:tc>
                <w:tcPr>
                  <w:tcW w:w="890" w:type="dxa"/>
                </w:tcPr>
                <w:p w:rsidRPr="00803518" w:rsidR="00630A57" w:rsidP="00630A57" w:rsidRDefault="00630A57" w14:paraId="22B49C17" w14:textId="77777777">
                  <w:pPr>
                    <w:jc w:val="center"/>
                    <w:rPr>
                      <w:lang w:val="en-GB"/>
                    </w:rPr>
                  </w:pPr>
                </w:p>
              </w:tc>
              <w:tc>
                <w:tcPr>
                  <w:tcW w:w="858" w:type="dxa"/>
                </w:tcPr>
                <w:p w:rsidRPr="00803518" w:rsidR="00630A57" w:rsidP="00630A57" w:rsidRDefault="00630A57" w14:paraId="05D4EC36" w14:textId="77777777">
                  <w:pPr>
                    <w:jc w:val="center"/>
                    <w:rPr>
                      <w:lang w:val="en-GB"/>
                    </w:rPr>
                  </w:pPr>
                </w:p>
              </w:tc>
              <w:tc>
                <w:tcPr>
                  <w:tcW w:w="914" w:type="dxa"/>
                </w:tcPr>
                <w:p w:rsidRPr="00803518" w:rsidR="00630A57" w:rsidP="00630A57" w:rsidRDefault="00630A57" w14:paraId="54767C87" w14:textId="77777777">
                  <w:pPr>
                    <w:jc w:val="center"/>
                    <w:rPr>
                      <w:lang w:val="en-GB"/>
                    </w:rPr>
                  </w:pPr>
                </w:p>
              </w:tc>
              <w:tc>
                <w:tcPr>
                  <w:tcW w:w="810" w:type="dxa"/>
                  <w:tcBorders>
                    <w:right w:val="single" w:color="auto" w:sz="12" w:space="0"/>
                  </w:tcBorders>
                </w:tcPr>
                <w:p w:rsidRPr="00803518" w:rsidR="00630A57" w:rsidP="00630A57" w:rsidRDefault="00630A57" w14:paraId="609427A0" w14:textId="77777777">
                  <w:pPr>
                    <w:jc w:val="center"/>
                    <w:rPr>
                      <w:lang w:val="en-GB"/>
                    </w:rPr>
                  </w:pPr>
                </w:p>
              </w:tc>
              <w:tc>
                <w:tcPr>
                  <w:tcW w:w="913" w:type="dxa"/>
                  <w:tcBorders>
                    <w:left w:val="single" w:color="auto" w:sz="12" w:space="0"/>
                  </w:tcBorders>
                </w:tcPr>
                <w:p w:rsidRPr="00803518" w:rsidR="00630A57" w:rsidP="00630A57" w:rsidRDefault="00630A57" w14:paraId="2EC10423" w14:textId="77777777">
                  <w:pPr>
                    <w:jc w:val="center"/>
                    <w:rPr>
                      <w:lang w:val="en-GB"/>
                    </w:rPr>
                  </w:pPr>
                </w:p>
              </w:tc>
              <w:tc>
                <w:tcPr>
                  <w:tcW w:w="913" w:type="dxa"/>
                  <w:tcBorders>
                    <w:right w:val="single" w:color="auto" w:sz="12" w:space="0"/>
                  </w:tcBorders>
                </w:tcPr>
                <w:p w:rsidRPr="00803518" w:rsidR="00630A57" w:rsidP="00630A57" w:rsidRDefault="00630A57" w14:paraId="3DC8727B" w14:textId="77777777">
                  <w:pPr>
                    <w:jc w:val="center"/>
                    <w:rPr>
                      <w:lang w:val="en-GB"/>
                    </w:rPr>
                  </w:pPr>
                </w:p>
              </w:tc>
              <w:tc>
                <w:tcPr>
                  <w:tcW w:w="913" w:type="dxa"/>
                  <w:tcBorders>
                    <w:left w:val="single" w:color="auto" w:sz="12" w:space="0"/>
                  </w:tcBorders>
                </w:tcPr>
                <w:p w:rsidRPr="00803518" w:rsidR="00630A57" w:rsidP="00630A57" w:rsidRDefault="00630A57" w14:paraId="4DDCA243" w14:textId="77777777">
                  <w:pPr>
                    <w:jc w:val="center"/>
                    <w:rPr>
                      <w:lang w:val="en-GB"/>
                    </w:rPr>
                  </w:pPr>
                </w:p>
              </w:tc>
              <w:tc>
                <w:tcPr>
                  <w:tcW w:w="914" w:type="dxa"/>
                </w:tcPr>
                <w:p w:rsidRPr="00803518" w:rsidR="00630A57" w:rsidP="00630A57" w:rsidRDefault="00630A57" w14:paraId="2449CC6B" w14:textId="77777777">
                  <w:pPr>
                    <w:jc w:val="center"/>
                    <w:rPr>
                      <w:lang w:val="en-GB"/>
                    </w:rPr>
                  </w:pPr>
                </w:p>
              </w:tc>
            </w:tr>
            <w:tr w:rsidRPr="00803518" w:rsidR="00630A57" w:rsidTr="00250BF0" w14:paraId="52CA526F" w14:textId="77777777">
              <w:tc>
                <w:tcPr>
                  <w:tcW w:w="927" w:type="dxa"/>
                  <w:tcBorders>
                    <w:right w:val="single" w:color="auto" w:sz="12" w:space="0"/>
                  </w:tcBorders>
                </w:tcPr>
                <w:p w:rsidRPr="00803518" w:rsidR="00630A57" w:rsidP="00630A57" w:rsidRDefault="00630A57" w14:paraId="67B76C37" w14:textId="77777777">
                  <w:pPr>
                    <w:rPr>
                      <w:b/>
                      <w:bCs/>
                      <w:lang w:val="en-GB"/>
                    </w:rPr>
                  </w:pPr>
                  <w:r>
                    <w:rPr>
                      <w:b/>
                      <w:bCs/>
                      <w:lang w:val="en-GB"/>
                    </w:rPr>
                    <w:t>1SB</w:t>
                  </w:r>
                </w:p>
              </w:tc>
              <w:tc>
                <w:tcPr>
                  <w:tcW w:w="1121" w:type="dxa"/>
                  <w:tcBorders>
                    <w:left w:val="single" w:color="auto" w:sz="12" w:space="0"/>
                  </w:tcBorders>
                </w:tcPr>
                <w:p w:rsidRPr="00803518" w:rsidR="00630A57" w:rsidP="00630A57" w:rsidRDefault="00630A57" w14:paraId="02BF6907" w14:textId="77777777">
                  <w:pPr>
                    <w:jc w:val="center"/>
                    <w:rPr>
                      <w:lang w:val="en-GB"/>
                    </w:rPr>
                  </w:pPr>
                </w:p>
              </w:tc>
              <w:tc>
                <w:tcPr>
                  <w:tcW w:w="890" w:type="dxa"/>
                </w:tcPr>
                <w:p w:rsidRPr="00803518" w:rsidR="00630A57" w:rsidP="00630A57" w:rsidRDefault="00630A57" w14:paraId="042CEC5E" w14:textId="77777777">
                  <w:pPr>
                    <w:jc w:val="center"/>
                    <w:rPr>
                      <w:lang w:val="en-GB"/>
                    </w:rPr>
                  </w:pPr>
                </w:p>
              </w:tc>
              <w:tc>
                <w:tcPr>
                  <w:tcW w:w="858" w:type="dxa"/>
                </w:tcPr>
                <w:p w:rsidRPr="00803518" w:rsidR="00630A57" w:rsidP="00630A57" w:rsidRDefault="00630A57" w14:paraId="4A7475D1" w14:textId="77777777">
                  <w:pPr>
                    <w:jc w:val="center"/>
                    <w:rPr>
                      <w:lang w:val="en-GB"/>
                    </w:rPr>
                  </w:pPr>
                </w:p>
              </w:tc>
              <w:tc>
                <w:tcPr>
                  <w:tcW w:w="914" w:type="dxa"/>
                </w:tcPr>
                <w:p w:rsidRPr="00803518" w:rsidR="00630A57" w:rsidP="00630A57" w:rsidRDefault="00630A57" w14:paraId="70D8AF13" w14:textId="77777777">
                  <w:pPr>
                    <w:jc w:val="center"/>
                    <w:rPr>
                      <w:lang w:val="en-GB"/>
                    </w:rPr>
                  </w:pPr>
                </w:p>
              </w:tc>
              <w:tc>
                <w:tcPr>
                  <w:tcW w:w="810" w:type="dxa"/>
                  <w:tcBorders>
                    <w:right w:val="single" w:color="auto" w:sz="12" w:space="0"/>
                  </w:tcBorders>
                </w:tcPr>
                <w:p w:rsidRPr="00803518" w:rsidR="00630A57" w:rsidP="00630A57" w:rsidRDefault="00630A57" w14:paraId="43C16CDB" w14:textId="77777777">
                  <w:pPr>
                    <w:jc w:val="center"/>
                    <w:rPr>
                      <w:lang w:val="en-GB"/>
                    </w:rPr>
                  </w:pPr>
                </w:p>
              </w:tc>
              <w:tc>
                <w:tcPr>
                  <w:tcW w:w="913" w:type="dxa"/>
                  <w:tcBorders>
                    <w:left w:val="single" w:color="auto" w:sz="12" w:space="0"/>
                  </w:tcBorders>
                </w:tcPr>
                <w:p w:rsidRPr="00803518" w:rsidR="00630A57" w:rsidP="00630A57" w:rsidRDefault="00630A57" w14:paraId="6E79D842" w14:textId="77777777">
                  <w:pPr>
                    <w:jc w:val="center"/>
                    <w:rPr>
                      <w:lang w:val="en-GB"/>
                    </w:rPr>
                  </w:pPr>
                </w:p>
              </w:tc>
              <w:tc>
                <w:tcPr>
                  <w:tcW w:w="913" w:type="dxa"/>
                  <w:tcBorders>
                    <w:right w:val="single" w:color="auto" w:sz="12" w:space="0"/>
                  </w:tcBorders>
                </w:tcPr>
                <w:p w:rsidRPr="00803518" w:rsidR="00630A57" w:rsidP="00630A57" w:rsidRDefault="00630A57" w14:paraId="536A5FD9" w14:textId="77777777">
                  <w:pPr>
                    <w:jc w:val="center"/>
                    <w:rPr>
                      <w:lang w:val="en-GB"/>
                    </w:rPr>
                  </w:pPr>
                </w:p>
              </w:tc>
              <w:tc>
                <w:tcPr>
                  <w:tcW w:w="913" w:type="dxa"/>
                  <w:tcBorders>
                    <w:left w:val="single" w:color="auto" w:sz="12" w:space="0"/>
                  </w:tcBorders>
                </w:tcPr>
                <w:p w:rsidRPr="00803518" w:rsidR="00630A57" w:rsidP="00630A57" w:rsidRDefault="00630A57" w14:paraId="32EBFC0C" w14:textId="77777777">
                  <w:pPr>
                    <w:jc w:val="center"/>
                    <w:rPr>
                      <w:lang w:val="en-GB"/>
                    </w:rPr>
                  </w:pPr>
                </w:p>
              </w:tc>
              <w:tc>
                <w:tcPr>
                  <w:tcW w:w="914" w:type="dxa"/>
                </w:tcPr>
                <w:p w:rsidRPr="00803518" w:rsidR="00630A57" w:rsidP="00630A57" w:rsidRDefault="00630A57" w14:paraId="223127A3" w14:textId="77777777">
                  <w:pPr>
                    <w:jc w:val="center"/>
                    <w:rPr>
                      <w:lang w:val="en-GB"/>
                    </w:rPr>
                  </w:pPr>
                </w:p>
              </w:tc>
            </w:tr>
            <w:tr w:rsidRPr="00803518" w:rsidR="00630A57" w:rsidTr="00250BF0" w14:paraId="2291ED7D" w14:textId="77777777">
              <w:trPr>
                <w:trHeight w:val="273"/>
              </w:trPr>
              <w:tc>
                <w:tcPr>
                  <w:tcW w:w="927" w:type="dxa"/>
                  <w:tcBorders>
                    <w:right w:val="single" w:color="auto" w:sz="12" w:space="0"/>
                  </w:tcBorders>
                </w:tcPr>
                <w:p w:rsidR="00630A57" w:rsidP="00630A57" w:rsidRDefault="00630A57" w14:paraId="36C94B56" w14:textId="77777777">
                  <w:pPr>
                    <w:rPr>
                      <w:b/>
                      <w:bCs/>
                      <w:lang w:val="en-GB"/>
                    </w:rPr>
                  </w:pPr>
                  <w:r>
                    <w:rPr>
                      <w:b/>
                      <w:bCs/>
                      <w:lang w:val="en-GB"/>
                    </w:rPr>
                    <w:t>1DL</w:t>
                  </w:r>
                </w:p>
              </w:tc>
              <w:tc>
                <w:tcPr>
                  <w:tcW w:w="1121" w:type="dxa"/>
                  <w:tcBorders>
                    <w:left w:val="single" w:color="auto" w:sz="12" w:space="0"/>
                  </w:tcBorders>
                </w:tcPr>
                <w:p w:rsidRPr="00803518" w:rsidR="00630A57" w:rsidP="00630A57" w:rsidRDefault="00630A57" w14:paraId="635BE201" w14:textId="77777777">
                  <w:pPr>
                    <w:jc w:val="center"/>
                    <w:rPr>
                      <w:lang w:val="en-GB"/>
                    </w:rPr>
                  </w:pPr>
                </w:p>
              </w:tc>
              <w:tc>
                <w:tcPr>
                  <w:tcW w:w="890" w:type="dxa"/>
                </w:tcPr>
                <w:p w:rsidRPr="00803518" w:rsidR="00630A57" w:rsidP="00630A57" w:rsidRDefault="00630A57" w14:paraId="56FA304E" w14:textId="77777777">
                  <w:pPr>
                    <w:jc w:val="center"/>
                    <w:rPr>
                      <w:lang w:val="en-GB"/>
                    </w:rPr>
                  </w:pPr>
                </w:p>
              </w:tc>
              <w:tc>
                <w:tcPr>
                  <w:tcW w:w="858" w:type="dxa"/>
                </w:tcPr>
                <w:p w:rsidRPr="00803518" w:rsidR="00630A57" w:rsidP="00630A57" w:rsidRDefault="00630A57" w14:paraId="571C0869" w14:textId="77777777">
                  <w:pPr>
                    <w:jc w:val="center"/>
                    <w:rPr>
                      <w:lang w:val="en-GB"/>
                    </w:rPr>
                  </w:pPr>
                </w:p>
              </w:tc>
              <w:tc>
                <w:tcPr>
                  <w:tcW w:w="914" w:type="dxa"/>
                </w:tcPr>
                <w:p w:rsidRPr="00803518" w:rsidR="00630A57" w:rsidP="00630A57" w:rsidRDefault="00630A57" w14:paraId="697B8972" w14:textId="77777777">
                  <w:pPr>
                    <w:jc w:val="center"/>
                    <w:rPr>
                      <w:lang w:val="en-GB"/>
                    </w:rPr>
                  </w:pPr>
                </w:p>
              </w:tc>
              <w:tc>
                <w:tcPr>
                  <w:tcW w:w="810" w:type="dxa"/>
                  <w:tcBorders>
                    <w:right w:val="single" w:color="auto" w:sz="12" w:space="0"/>
                  </w:tcBorders>
                </w:tcPr>
                <w:p w:rsidRPr="00803518" w:rsidR="00630A57" w:rsidP="00630A57" w:rsidRDefault="00630A57" w14:paraId="4354CA6F" w14:textId="77777777">
                  <w:pPr>
                    <w:jc w:val="center"/>
                    <w:rPr>
                      <w:lang w:val="en-GB"/>
                    </w:rPr>
                  </w:pPr>
                </w:p>
              </w:tc>
              <w:tc>
                <w:tcPr>
                  <w:tcW w:w="913" w:type="dxa"/>
                  <w:tcBorders>
                    <w:left w:val="single" w:color="auto" w:sz="12" w:space="0"/>
                  </w:tcBorders>
                </w:tcPr>
                <w:p w:rsidRPr="00803518" w:rsidR="00630A57" w:rsidP="00630A57" w:rsidRDefault="00630A57" w14:paraId="26E6CD02" w14:textId="77777777">
                  <w:pPr>
                    <w:jc w:val="center"/>
                    <w:rPr>
                      <w:lang w:val="en-GB"/>
                    </w:rPr>
                  </w:pPr>
                </w:p>
              </w:tc>
              <w:tc>
                <w:tcPr>
                  <w:tcW w:w="913" w:type="dxa"/>
                  <w:tcBorders>
                    <w:right w:val="single" w:color="auto" w:sz="12" w:space="0"/>
                  </w:tcBorders>
                </w:tcPr>
                <w:p w:rsidRPr="00803518" w:rsidR="00630A57" w:rsidP="00630A57" w:rsidRDefault="00630A57" w14:paraId="7F53808B" w14:textId="77777777">
                  <w:pPr>
                    <w:jc w:val="center"/>
                    <w:rPr>
                      <w:lang w:val="en-GB"/>
                    </w:rPr>
                  </w:pPr>
                </w:p>
              </w:tc>
              <w:tc>
                <w:tcPr>
                  <w:tcW w:w="913" w:type="dxa"/>
                  <w:tcBorders>
                    <w:left w:val="single" w:color="auto" w:sz="12" w:space="0"/>
                  </w:tcBorders>
                </w:tcPr>
                <w:p w:rsidRPr="00803518" w:rsidR="00630A57" w:rsidP="00630A57" w:rsidRDefault="00630A57" w14:paraId="417744E4" w14:textId="77777777">
                  <w:pPr>
                    <w:jc w:val="center"/>
                    <w:rPr>
                      <w:lang w:val="en-GB"/>
                    </w:rPr>
                  </w:pPr>
                </w:p>
              </w:tc>
              <w:tc>
                <w:tcPr>
                  <w:tcW w:w="914" w:type="dxa"/>
                </w:tcPr>
                <w:p w:rsidRPr="00803518" w:rsidR="00630A57" w:rsidP="00630A57" w:rsidRDefault="00630A57" w14:paraId="179AA3FD" w14:textId="77777777">
                  <w:pPr>
                    <w:jc w:val="center"/>
                    <w:rPr>
                      <w:lang w:val="en-GB"/>
                    </w:rPr>
                  </w:pPr>
                </w:p>
              </w:tc>
            </w:tr>
            <w:tr w:rsidRPr="00803518" w:rsidR="00630A57" w:rsidTr="00250BF0" w14:paraId="4EFF3820" w14:textId="77777777">
              <w:tc>
                <w:tcPr>
                  <w:tcW w:w="927" w:type="dxa"/>
                  <w:tcBorders>
                    <w:right w:val="single" w:color="auto" w:sz="12" w:space="0"/>
                  </w:tcBorders>
                </w:tcPr>
                <w:p w:rsidR="00630A57" w:rsidP="00630A57" w:rsidRDefault="00630A57" w14:paraId="5350A050" w14:textId="77777777">
                  <w:pPr>
                    <w:rPr>
                      <w:b/>
                      <w:bCs/>
                      <w:lang w:val="en-GB"/>
                    </w:rPr>
                  </w:pPr>
                  <w:r>
                    <w:rPr>
                      <w:b/>
                      <w:bCs/>
                      <w:lang w:val="en-GB"/>
                    </w:rPr>
                    <w:t>ALP</w:t>
                  </w:r>
                </w:p>
              </w:tc>
              <w:tc>
                <w:tcPr>
                  <w:tcW w:w="1121" w:type="dxa"/>
                  <w:tcBorders>
                    <w:left w:val="single" w:color="auto" w:sz="12" w:space="0"/>
                  </w:tcBorders>
                </w:tcPr>
                <w:p w:rsidRPr="00803518" w:rsidR="00630A57" w:rsidP="00630A57" w:rsidRDefault="00630A57" w14:paraId="5722F6FA" w14:textId="77777777">
                  <w:pPr>
                    <w:jc w:val="center"/>
                    <w:rPr>
                      <w:lang w:val="en-GB"/>
                    </w:rPr>
                  </w:pPr>
                </w:p>
              </w:tc>
              <w:tc>
                <w:tcPr>
                  <w:tcW w:w="890" w:type="dxa"/>
                </w:tcPr>
                <w:p w:rsidRPr="00803518" w:rsidR="00630A57" w:rsidP="00630A57" w:rsidRDefault="00630A57" w14:paraId="7369AD75" w14:textId="77777777">
                  <w:pPr>
                    <w:jc w:val="center"/>
                    <w:rPr>
                      <w:lang w:val="en-GB"/>
                    </w:rPr>
                  </w:pPr>
                </w:p>
              </w:tc>
              <w:tc>
                <w:tcPr>
                  <w:tcW w:w="858" w:type="dxa"/>
                </w:tcPr>
                <w:p w:rsidRPr="00803518" w:rsidR="00630A57" w:rsidP="00630A57" w:rsidRDefault="00630A57" w14:paraId="38305D23" w14:textId="77777777">
                  <w:pPr>
                    <w:jc w:val="center"/>
                    <w:rPr>
                      <w:lang w:val="en-GB"/>
                    </w:rPr>
                  </w:pPr>
                </w:p>
              </w:tc>
              <w:tc>
                <w:tcPr>
                  <w:tcW w:w="914" w:type="dxa"/>
                </w:tcPr>
                <w:p w:rsidRPr="00803518" w:rsidR="00630A57" w:rsidP="00630A57" w:rsidRDefault="00630A57" w14:paraId="3271D677" w14:textId="77777777">
                  <w:pPr>
                    <w:jc w:val="center"/>
                    <w:rPr>
                      <w:lang w:val="en-GB"/>
                    </w:rPr>
                  </w:pPr>
                </w:p>
              </w:tc>
              <w:tc>
                <w:tcPr>
                  <w:tcW w:w="810" w:type="dxa"/>
                  <w:tcBorders>
                    <w:right w:val="single" w:color="auto" w:sz="12" w:space="0"/>
                  </w:tcBorders>
                </w:tcPr>
                <w:p w:rsidRPr="00803518" w:rsidR="00630A57" w:rsidP="00630A57" w:rsidRDefault="00630A57" w14:paraId="543D6966" w14:textId="77777777">
                  <w:pPr>
                    <w:jc w:val="center"/>
                    <w:rPr>
                      <w:lang w:val="en-GB"/>
                    </w:rPr>
                  </w:pPr>
                </w:p>
              </w:tc>
              <w:tc>
                <w:tcPr>
                  <w:tcW w:w="913" w:type="dxa"/>
                  <w:tcBorders>
                    <w:left w:val="single" w:color="auto" w:sz="12" w:space="0"/>
                  </w:tcBorders>
                </w:tcPr>
                <w:p w:rsidRPr="00803518" w:rsidR="00630A57" w:rsidP="00630A57" w:rsidRDefault="00630A57" w14:paraId="5301438C" w14:textId="77777777">
                  <w:pPr>
                    <w:jc w:val="center"/>
                    <w:rPr>
                      <w:lang w:val="en-GB"/>
                    </w:rPr>
                  </w:pPr>
                </w:p>
              </w:tc>
              <w:tc>
                <w:tcPr>
                  <w:tcW w:w="913" w:type="dxa"/>
                  <w:tcBorders>
                    <w:right w:val="single" w:color="auto" w:sz="12" w:space="0"/>
                  </w:tcBorders>
                </w:tcPr>
                <w:p w:rsidRPr="00803518" w:rsidR="00630A57" w:rsidP="00630A57" w:rsidRDefault="00630A57" w14:paraId="7289355D" w14:textId="77777777">
                  <w:pPr>
                    <w:jc w:val="center"/>
                    <w:rPr>
                      <w:lang w:val="en-GB"/>
                    </w:rPr>
                  </w:pPr>
                </w:p>
              </w:tc>
              <w:tc>
                <w:tcPr>
                  <w:tcW w:w="913" w:type="dxa"/>
                  <w:tcBorders>
                    <w:left w:val="single" w:color="auto" w:sz="12" w:space="0"/>
                  </w:tcBorders>
                </w:tcPr>
                <w:p w:rsidRPr="00803518" w:rsidR="00630A57" w:rsidP="00630A57" w:rsidRDefault="00630A57" w14:paraId="14D11305" w14:textId="77777777">
                  <w:pPr>
                    <w:jc w:val="center"/>
                    <w:rPr>
                      <w:lang w:val="en-GB"/>
                    </w:rPr>
                  </w:pPr>
                </w:p>
              </w:tc>
              <w:tc>
                <w:tcPr>
                  <w:tcW w:w="914" w:type="dxa"/>
                </w:tcPr>
                <w:p w:rsidRPr="00803518" w:rsidR="00630A57" w:rsidP="00630A57" w:rsidRDefault="00630A57" w14:paraId="33D35F63" w14:textId="77777777">
                  <w:pPr>
                    <w:jc w:val="center"/>
                    <w:rPr>
                      <w:lang w:val="en-GB"/>
                    </w:rPr>
                  </w:pPr>
                </w:p>
              </w:tc>
            </w:tr>
          </w:tbl>
          <w:p w:rsidR="00BA4271" w:rsidRDefault="00BA4271" w14:paraId="16036BC6"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p w:rsidRPr="00A0294F" w:rsidR="00BA4271" w:rsidRDefault="00BA4271" w14:paraId="1C4A3F9B"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BA4271" w:rsidTr="00722521" w14:paraId="6D0049C9" w14:textId="77777777">
        <w:trPr>
          <w:trHeight w:val="4959"/>
        </w:trPr>
        <w:tc>
          <w:tcPr>
            <w:cnfStyle w:val="001000000000" w:firstRow="0" w:lastRow="0" w:firstColumn="1" w:lastColumn="0" w:oddVBand="0" w:evenVBand="0" w:oddHBand="0" w:evenHBand="0" w:firstRowFirstColumn="0" w:firstRowLastColumn="0" w:lastRowFirstColumn="0" w:lastRowLastColumn="0"/>
            <w:tcW w:w="5300" w:type="dxa"/>
            <w:vMerge/>
            <w:tcBorders>
              <w:bottom w:val="single" w:color="002060" w:sz="4" w:space="0"/>
            </w:tcBorders>
          </w:tcPr>
          <w:p w:rsidRPr="00A840C0" w:rsidR="00BA4271" w:rsidP="00BA4271" w:rsidRDefault="00BA4271" w14:paraId="5830F2C8" w14:textId="77777777">
            <w:pPr>
              <w:numPr>
                <w:ilvl w:val="1"/>
                <w:numId w:val="25"/>
              </w:numPr>
              <w:ind w:left="1434" w:hanging="357"/>
              <w:rPr>
                <w:sz w:val="24"/>
                <w:szCs w:val="24"/>
              </w:rPr>
            </w:pPr>
          </w:p>
        </w:tc>
        <w:tc>
          <w:tcPr>
            <w:tcW w:w="10004" w:type="dxa"/>
            <w:tcBorders>
              <w:bottom w:val="single" w:color="002060" w:sz="4" w:space="0"/>
            </w:tcBorders>
            <w:shd w:val="clear" w:color="auto" w:fill="D9E2F3" w:themeFill="accent1" w:themeFillTint="33"/>
          </w:tcPr>
          <w:p w:rsidR="00BA4271" w:rsidRDefault="00BA4271" w14:paraId="68DEB6E0"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BA4271" w:rsidRDefault="00BA4271" w14:paraId="431A8F82"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Pr="00A0294F" w:rsidR="00BA4271" w:rsidTr="00722521" w14:paraId="4C957BCB" w14:textId="77777777">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5300" w:type="dxa"/>
            <w:vMerge w:val="restart"/>
            <w:tcBorders>
              <w:right w:val="single" w:color="000000" w:sz="4" w:space="0"/>
            </w:tcBorders>
            <w:shd w:val="clear" w:color="auto" w:fill="FFFFFF" w:themeFill="background1"/>
          </w:tcPr>
          <w:p w:rsidRPr="00722521" w:rsidR="00BA4271" w:rsidRDefault="00722521" w14:paraId="3F1BA2E0" w14:textId="7F4E72CC">
            <w:pPr>
              <w:rPr>
                <w:b w:val="0"/>
                <w:bCs w:val="0"/>
                <w:sz w:val="24"/>
                <w:szCs w:val="24"/>
              </w:rPr>
            </w:pPr>
            <w:r>
              <w:rPr>
                <w:sz w:val="24"/>
                <w:szCs w:val="24"/>
              </w:rPr>
              <w:lastRenderedPageBreak/>
              <w:t xml:space="preserve">A.2: </w:t>
            </w:r>
            <w:r w:rsidRPr="00722521" w:rsidR="00BA4271">
              <w:rPr>
                <w:sz w:val="24"/>
                <w:szCs w:val="24"/>
              </w:rPr>
              <w:t>Resources required:</w:t>
            </w:r>
          </w:p>
          <w:p w:rsidRPr="00722521" w:rsidR="00BA4271" w:rsidRDefault="00BA4271" w14:paraId="224432C9" w14:textId="77777777">
            <w:pPr>
              <w:rPr>
                <w:sz w:val="24"/>
                <w:szCs w:val="24"/>
              </w:rPr>
            </w:pPr>
            <w:r w:rsidRPr="00722521">
              <w:rPr>
                <w:sz w:val="24"/>
                <w:szCs w:val="24"/>
              </w:rPr>
              <w:t>Do the changes, if any, require new resources? e.g., (tutors/markers/lab assistance, software, budgets for projects), if yes, ensure this is discussed with line managers/DLTs/Global Heads of Disciplines or Departments/Head of Learning and Teaching/SPDSs.</w:t>
            </w:r>
          </w:p>
        </w:tc>
        <w:tc>
          <w:tcPr>
            <w:tcW w:w="10004" w:type="dxa"/>
            <w:tcBorders>
              <w:left w:val="single" w:color="000000" w:sz="4" w:space="0"/>
            </w:tcBorders>
            <w:shd w:val="clear" w:color="auto" w:fill="FFFFFF" w:themeFill="background1"/>
          </w:tcPr>
          <w:p w:rsidRPr="00722521" w:rsidR="00BA4271" w:rsidRDefault="00BA4271" w14:paraId="2D5D0078"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722521">
              <w:rPr>
                <w:b/>
                <w:bCs/>
                <w:sz w:val="24"/>
                <w:szCs w:val="24"/>
                <w:lang w:val="en-GB"/>
              </w:rPr>
              <w:t>Comments:</w:t>
            </w:r>
          </w:p>
          <w:p w:rsidRPr="00722521" w:rsidR="00BA4271" w:rsidRDefault="00BA4271" w14:paraId="63E7BEF4"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BA4271" w:rsidTr="00722521" w14:paraId="0455A8D7" w14:textId="77777777">
        <w:trPr>
          <w:trHeight w:val="1273"/>
        </w:trPr>
        <w:tc>
          <w:tcPr>
            <w:cnfStyle w:val="001000000000" w:firstRow="0" w:lastRow="0" w:firstColumn="1" w:lastColumn="0" w:oddVBand="0" w:evenVBand="0" w:oddHBand="0" w:evenHBand="0" w:firstRowFirstColumn="0" w:firstRowLastColumn="0" w:lastRowFirstColumn="0" w:lastRowLastColumn="0"/>
            <w:tcW w:w="5300" w:type="dxa"/>
            <w:vMerge/>
            <w:tcBorders>
              <w:right w:val="single" w:color="000000" w:sz="4" w:space="0"/>
            </w:tcBorders>
            <w:shd w:val="clear" w:color="auto" w:fill="FFFFFF" w:themeFill="background1"/>
          </w:tcPr>
          <w:p w:rsidRPr="00A840C0" w:rsidR="00BA4271" w:rsidRDefault="00BA4271" w14:paraId="1DBAFCD4" w14:textId="77777777">
            <w:pPr>
              <w:rPr>
                <w:sz w:val="24"/>
                <w:szCs w:val="24"/>
              </w:rPr>
            </w:pPr>
          </w:p>
        </w:tc>
        <w:tc>
          <w:tcPr>
            <w:tcW w:w="10004" w:type="dxa"/>
            <w:tcBorders>
              <w:left w:val="single" w:color="000000" w:sz="4" w:space="0"/>
            </w:tcBorders>
            <w:shd w:val="clear" w:color="auto" w:fill="FFFFFF" w:themeFill="background1"/>
          </w:tcPr>
          <w:p w:rsidR="00BA4271" w:rsidRDefault="00BA4271" w14:paraId="298221F1"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BA4271" w:rsidRDefault="00BA4271" w14:paraId="005CD4A0"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Pr="00A0294F" w:rsidR="00BA4271" w14:paraId="79EA8AD0" w14:textId="77777777">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5300" w:type="dxa"/>
            <w:vMerge w:val="restart"/>
          </w:tcPr>
          <w:p w:rsidR="00BA4271" w:rsidRDefault="00BA4271" w14:paraId="653AE1BF" w14:textId="77777777">
            <w:pPr>
              <w:rPr>
                <w:b w:val="0"/>
                <w:bCs w:val="0"/>
                <w:sz w:val="24"/>
                <w:szCs w:val="24"/>
              </w:rPr>
            </w:pPr>
            <w:r>
              <w:rPr>
                <w:sz w:val="24"/>
                <w:szCs w:val="24"/>
              </w:rPr>
              <w:t xml:space="preserve">A.3: </w:t>
            </w:r>
            <w:r w:rsidRPr="00576250">
              <w:rPr>
                <w:sz w:val="24"/>
                <w:szCs w:val="24"/>
              </w:rPr>
              <w:t>Teaching Innovation</w:t>
            </w:r>
          </w:p>
          <w:p w:rsidRPr="00CD3A8A" w:rsidR="00BA4271" w:rsidRDefault="00BA4271" w14:paraId="1EF359F4" w14:textId="25159F12">
            <w:pPr>
              <w:rPr>
                <w:sz w:val="24"/>
                <w:szCs w:val="24"/>
              </w:rPr>
            </w:pPr>
            <w:r w:rsidRPr="00CD3A8A">
              <w:rPr>
                <w:sz w:val="24"/>
                <w:szCs w:val="24"/>
              </w:rPr>
              <w:t>Is there any good practice/teaching innovation that you like to share with wider School and universit</w:t>
            </w:r>
            <w:r w:rsidR="001A59AC">
              <w:rPr>
                <w:sz w:val="24"/>
                <w:szCs w:val="24"/>
              </w:rPr>
              <w:t>y?</w:t>
            </w:r>
          </w:p>
        </w:tc>
        <w:tc>
          <w:tcPr>
            <w:tcW w:w="10004" w:type="dxa"/>
            <w:tcBorders>
              <w:bottom w:val="single" w:color="002060" w:sz="4" w:space="0"/>
            </w:tcBorders>
          </w:tcPr>
          <w:p w:rsidRPr="00F62852" w:rsidR="00BA4271" w:rsidRDefault="00BA4271" w14:paraId="78CEB91C"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F62852">
              <w:rPr>
                <w:b/>
                <w:bCs/>
                <w:sz w:val="24"/>
                <w:szCs w:val="24"/>
                <w:lang w:val="en-GB"/>
              </w:rPr>
              <w:t>Comments:</w:t>
            </w:r>
          </w:p>
          <w:p w:rsidRPr="00A0294F" w:rsidR="00BA4271" w:rsidRDefault="00BA4271" w14:paraId="2DA04E59"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BA4271" w14:paraId="1B3BB580" w14:textId="77777777">
        <w:trPr>
          <w:trHeight w:val="1533"/>
        </w:trPr>
        <w:tc>
          <w:tcPr>
            <w:cnfStyle w:val="001000000000" w:firstRow="0" w:lastRow="0" w:firstColumn="1" w:lastColumn="0" w:oddVBand="0" w:evenVBand="0" w:oddHBand="0" w:evenHBand="0" w:firstRowFirstColumn="0" w:firstRowLastColumn="0" w:lastRowFirstColumn="0" w:lastRowLastColumn="0"/>
            <w:tcW w:w="5300" w:type="dxa"/>
            <w:vMerge/>
            <w:tcBorders>
              <w:bottom w:val="single" w:color="002060" w:sz="4" w:space="0"/>
            </w:tcBorders>
          </w:tcPr>
          <w:p w:rsidRPr="002156E0" w:rsidR="00BA4271" w:rsidRDefault="00BA4271" w14:paraId="35DC4FA4" w14:textId="77777777">
            <w:pPr>
              <w:rPr>
                <w:sz w:val="24"/>
                <w:szCs w:val="24"/>
              </w:rPr>
            </w:pPr>
          </w:p>
        </w:tc>
        <w:tc>
          <w:tcPr>
            <w:tcW w:w="10004" w:type="dxa"/>
            <w:tcBorders>
              <w:bottom w:val="single" w:color="002060" w:sz="4" w:space="0"/>
            </w:tcBorders>
            <w:shd w:val="clear" w:color="auto" w:fill="D9E2F3" w:themeFill="accent1" w:themeFillTint="33"/>
          </w:tcPr>
          <w:p w:rsidR="00BA4271" w:rsidRDefault="00BA4271" w14:paraId="5FE806A4"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BA4271" w:rsidRDefault="00BA4271" w14:paraId="6353A707"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Pr="00A0294F" w:rsidR="00BA4271" w14:paraId="556B7DA2" w14:textId="77777777">
        <w:trPr>
          <w:cnfStyle w:val="000000100000" w:firstRow="0" w:lastRow="0" w:firstColumn="0" w:lastColumn="0" w:oddVBand="0" w:evenVBand="0" w:oddHBand="1" w:evenHBand="0" w:firstRowFirstColumn="0" w:firstRowLastColumn="0" w:lastRowFirstColumn="0" w:lastRowLastColumn="0"/>
          <w:trHeight w:val="1555"/>
        </w:trPr>
        <w:tc>
          <w:tcPr>
            <w:cnfStyle w:val="001000000000" w:firstRow="0" w:lastRow="0" w:firstColumn="1" w:lastColumn="0" w:oddVBand="0" w:evenVBand="0" w:oddHBand="0" w:evenHBand="0" w:firstRowFirstColumn="0" w:firstRowLastColumn="0" w:lastRowFirstColumn="0" w:lastRowLastColumn="0"/>
            <w:tcW w:w="5300" w:type="dxa"/>
            <w:vMerge w:val="restart"/>
            <w:shd w:val="clear" w:color="auto" w:fill="FFFFFF" w:themeFill="background1"/>
          </w:tcPr>
          <w:p w:rsidRPr="007C289A" w:rsidR="00BA4271" w:rsidRDefault="00BA4271" w14:paraId="5CAEAFF0" w14:textId="77777777">
            <w:pPr>
              <w:rPr>
                <w:sz w:val="24"/>
                <w:szCs w:val="24"/>
              </w:rPr>
            </w:pPr>
            <w:r>
              <w:rPr>
                <w:sz w:val="24"/>
                <w:szCs w:val="24"/>
              </w:rPr>
              <w:t xml:space="preserve">A.4: </w:t>
            </w:r>
            <w:r w:rsidRPr="007C289A">
              <w:rPr>
                <w:sz w:val="24"/>
                <w:szCs w:val="24"/>
              </w:rPr>
              <w:t>Moderation</w:t>
            </w:r>
          </w:p>
          <w:p w:rsidR="00BA4271" w:rsidRDefault="00BA4271" w14:paraId="061C811D" w14:textId="234EF100">
            <w:pPr>
              <w:rPr>
                <w:b w:val="0"/>
                <w:bCs w:val="0"/>
                <w:sz w:val="24"/>
                <w:szCs w:val="24"/>
              </w:rPr>
            </w:pPr>
            <w:r w:rsidRPr="00CD3A8A">
              <w:rPr>
                <w:sz w:val="24"/>
                <w:szCs w:val="24"/>
              </w:rPr>
              <w:t>Are there any comments on moderation/marking?</w:t>
            </w:r>
          </w:p>
          <w:p w:rsidR="009E4644" w:rsidRDefault="009E4644" w14:paraId="0E5A2D21" w14:textId="77777777">
            <w:pPr>
              <w:rPr>
                <w:b w:val="0"/>
                <w:bCs w:val="0"/>
                <w:sz w:val="24"/>
                <w:szCs w:val="24"/>
              </w:rPr>
            </w:pPr>
          </w:p>
          <w:p w:rsidRPr="002156E0" w:rsidR="009E4644" w:rsidRDefault="009E4644" w14:paraId="34A06C1F" w14:textId="066ED60B">
            <w:pPr>
              <w:rPr>
                <w:sz w:val="24"/>
                <w:szCs w:val="24"/>
              </w:rPr>
            </w:pPr>
          </w:p>
        </w:tc>
        <w:tc>
          <w:tcPr>
            <w:tcW w:w="10004" w:type="dxa"/>
            <w:shd w:val="clear" w:color="auto" w:fill="FFFFFF" w:themeFill="background1"/>
          </w:tcPr>
          <w:p w:rsidRPr="00F62852" w:rsidR="00BA4271" w:rsidRDefault="00BA4271" w14:paraId="0960A440"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F62852">
              <w:rPr>
                <w:b/>
                <w:bCs/>
                <w:sz w:val="24"/>
                <w:szCs w:val="24"/>
                <w:lang w:val="en-GB"/>
              </w:rPr>
              <w:t>Comments:</w:t>
            </w:r>
          </w:p>
          <w:p w:rsidRPr="00A0294F" w:rsidR="00BA4271" w:rsidRDefault="00BA4271" w14:paraId="5B89ED8F"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BA4271" w14:paraId="77137EAC" w14:textId="77777777">
        <w:trPr>
          <w:trHeight w:val="1988"/>
        </w:trPr>
        <w:tc>
          <w:tcPr>
            <w:cnfStyle w:val="001000000000" w:firstRow="0" w:lastRow="0" w:firstColumn="1" w:lastColumn="0" w:oddVBand="0" w:evenVBand="0" w:oddHBand="0" w:evenHBand="0" w:firstRowFirstColumn="0" w:firstRowLastColumn="0" w:lastRowFirstColumn="0" w:lastRowLastColumn="0"/>
            <w:tcW w:w="5300" w:type="dxa"/>
            <w:vMerge/>
            <w:shd w:val="clear" w:color="auto" w:fill="FFFFFF" w:themeFill="background1"/>
          </w:tcPr>
          <w:p w:rsidRPr="002156E0" w:rsidR="00BA4271" w:rsidRDefault="00BA4271" w14:paraId="17BFA544" w14:textId="77777777">
            <w:pPr>
              <w:rPr>
                <w:sz w:val="24"/>
                <w:szCs w:val="24"/>
              </w:rPr>
            </w:pPr>
          </w:p>
        </w:tc>
        <w:tc>
          <w:tcPr>
            <w:tcW w:w="10004" w:type="dxa"/>
            <w:shd w:val="clear" w:color="auto" w:fill="FFFFFF" w:themeFill="background1"/>
          </w:tcPr>
          <w:p w:rsidR="00BA4271" w:rsidRDefault="00BA4271" w14:paraId="2E33ED62"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BA4271" w:rsidRDefault="00BA4271" w14:paraId="19268D9D"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Pr="000E2A41" w:rsidR="00BA4271" w14:paraId="500D5A8B" w14:textId="77777777">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5300" w:type="dxa"/>
            <w:vMerge w:val="restart"/>
          </w:tcPr>
          <w:p w:rsidR="00BA4271" w:rsidRDefault="00BA4271" w14:paraId="41EF86FE" w14:textId="77777777">
            <w:pPr>
              <w:rPr>
                <w:b w:val="0"/>
                <w:bCs w:val="0"/>
                <w:sz w:val="24"/>
                <w:szCs w:val="24"/>
              </w:rPr>
            </w:pPr>
            <w:r>
              <w:rPr>
                <w:sz w:val="24"/>
                <w:szCs w:val="24"/>
              </w:rPr>
              <w:lastRenderedPageBreak/>
              <w:t>A.5: Coursework timing</w:t>
            </w:r>
          </w:p>
          <w:p w:rsidRPr="000E2A41" w:rsidR="00BA4271" w:rsidRDefault="00BA4271" w14:paraId="1D1A9784" w14:textId="5F2097B5">
            <w:pPr>
              <w:rPr>
                <w:sz w:val="24"/>
                <w:szCs w:val="24"/>
              </w:rPr>
            </w:pPr>
            <w:r w:rsidRPr="000E2A41">
              <w:rPr>
                <w:sz w:val="24"/>
                <w:szCs w:val="24"/>
              </w:rPr>
              <w:t>Agree on the timing of the coursework for the next AY, to help with the coursework scheduling.</w:t>
            </w:r>
          </w:p>
        </w:tc>
        <w:tc>
          <w:tcPr>
            <w:tcW w:w="10004" w:type="dxa"/>
            <w:tcBorders>
              <w:bottom w:val="single" w:color="002060" w:sz="4" w:space="0"/>
            </w:tcBorders>
          </w:tcPr>
          <w:p w:rsidRPr="00F62852" w:rsidR="00BA4271" w:rsidRDefault="00BA4271" w14:paraId="2033633E"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F62852">
              <w:rPr>
                <w:b/>
                <w:bCs/>
                <w:sz w:val="24"/>
                <w:szCs w:val="24"/>
                <w:lang w:val="en-GB"/>
              </w:rPr>
              <w:t>Comments:</w:t>
            </w:r>
          </w:p>
          <w:p w:rsidRPr="000E2A41" w:rsidR="00BA4271" w:rsidRDefault="00BA4271" w14:paraId="6E731584"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BA4271" w14:paraId="4D123366" w14:textId="77777777">
        <w:trPr>
          <w:trHeight w:val="1892"/>
        </w:trPr>
        <w:tc>
          <w:tcPr>
            <w:cnfStyle w:val="001000000000" w:firstRow="0" w:lastRow="0" w:firstColumn="1" w:lastColumn="0" w:oddVBand="0" w:evenVBand="0" w:oddHBand="0" w:evenHBand="0" w:firstRowFirstColumn="0" w:firstRowLastColumn="0" w:lastRowFirstColumn="0" w:lastRowLastColumn="0"/>
            <w:tcW w:w="5300" w:type="dxa"/>
            <w:vMerge/>
          </w:tcPr>
          <w:p w:rsidRPr="002156E0" w:rsidR="00BA4271" w:rsidRDefault="00BA4271" w14:paraId="2B576E6C" w14:textId="77777777">
            <w:pPr>
              <w:rPr>
                <w:sz w:val="24"/>
                <w:szCs w:val="24"/>
              </w:rPr>
            </w:pPr>
          </w:p>
        </w:tc>
        <w:tc>
          <w:tcPr>
            <w:tcW w:w="10004" w:type="dxa"/>
            <w:shd w:val="clear" w:color="auto" w:fill="D9E2F3" w:themeFill="accent1" w:themeFillTint="33"/>
          </w:tcPr>
          <w:p w:rsidR="00BA4271" w:rsidRDefault="00BA4271" w14:paraId="5433FC9A"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BA4271" w:rsidRDefault="00BA4271" w14:paraId="696E71D7"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Pr="000E2A41" w:rsidR="00070032" w:rsidTr="00070032" w14:paraId="231A8864"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5300" w:type="dxa"/>
            <w:vMerge w:val="restart"/>
            <w:shd w:val="clear" w:color="auto" w:fill="auto"/>
          </w:tcPr>
          <w:p w:rsidRPr="00070032" w:rsidR="00070032" w:rsidP="00250BF0" w:rsidRDefault="00070032" w14:paraId="3533D37D" w14:textId="3A2F36A5">
            <w:pPr>
              <w:rPr>
                <w:b w:val="0"/>
                <w:bCs w:val="0"/>
                <w:sz w:val="24"/>
                <w:szCs w:val="24"/>
              </w:rPr>
            </w:pPr>
            <w:r w:rsidRPr="00070032">
              <w:rPr>
                <w:sz w:val="24"/>
                <w:szCs w:val="24"/>
              </w:rPr>
              <w:t>A.</w:t>
            </w:r>
            <w:r>
              <w:rPr>
                <w:sz w:val="24"/>
                <w:szCs w:val="24"/>
              </w:rPr>
              <w:t>6</w:t>
            </w:r>
            <w:r w:rsidRPr="00070032">
              <w:rPr>
                <w:sz w:val="24"/>
                <w:szCs w:val="24"/>
              </w:rPr>
              <w:t>: Misconduct Examination Incidence Reports</w:t>
            </w:r>
          </w:p>
          <w:p w:rsidRPr="00EA7B48" w:rsidR="00070032" w:rsidP="00250BF0" w:rsidRDefault="00070032" w14:paraId="20452A58" w14:textId="13817848">
            <w:pPr>
              <w:rPr>
                <w:sz w:val="24"/>
                <w:szCs w:val="24"/>
              </w:rPr>
            </w:pPr>
            <w:r w:rsidRPr="00EA7B48">
              <w:rPr>
                <w:sz w:val="24"/>
                <w:szCs w:val="24"/>
              </w:rPr>
              <w:t>Include details such as: Incidence Report Form submitted along with evidence, MC Committee Chair been made aware, or Chair of the CAB informed of incidence to discuss during CAB.</w:t>
            </w:r>
          </w:p>
        </w:tc>
        <w:tc>
          <w:tcPr>
            <w:tcW w:w="10004" w:type="dxa"/>
            <w:shd w:val="clear" w:color="auto" w:fill="auto"/>
          </w:tcPr>
          <w:p w:rsidRPr="00070032" w:rsidR="00070032" w:rsidP="00250BF0" w:rsidRDefault="00070032" w14:paraId="187633D5"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070032">
              <w:rPr>
                <w:b/>
                <w:bCs/>
                <w:sz w:val="24"/>
                <w:szCs w:val="24"/>
                <w:lang w:val="en-GB"/>
              </w:rPr>
              <w:t>Comments:</w:t>
            </w:r>
          </w:p>
          <w:p w:rsidRPr="00070032" w:rsidR="00070032" w:rsidP="00250BF0" w:rsidRDefault="00070032" w14:paraId="09AF3F42"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070032" w:rsidTr="00070032" w14:paraId="29936E09"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892"/>
        </w:trPr>
        <w:tc>
          <w:tcPr>
            <w:cnfStyle w:val="001000000000" w:firstRow="0" w:lastRow="0" w:firstColumn="1" w:lastColumn="0" w:oddVBand="0" w:evenVBand="0" w:oddHBand="0" w:evenHBand="0" w:firstRowFirstColumn="0" w:firstRowLastColumn="0" w:lastRowFirstColumn="0" w:lastRowLastColumn="0"/>
            <w:tcW w:w="5300" w:type="dxa"/>
            <w:vMerge/>
          </w:tcPr>
          <w:p w:rsidRPr="00070032" w:rsidR="00070032" w:rsidP="00250BF0" w:rsidRDefault="00070032" w14:paraId="4BEF2DC2" w14:textId="77777777">
            <w:pPr>
              <w:rPr>
                <w:sz w:val="24"/>
                <w:szCs w:val="24"/>
              </w:rPr>
            </w:pPr>
          </w:p>
        </w:tc>
        <w:tc>
          <w:tcPr>
            <w:tcW w:w="10004" w:type="dxa"/>
          </w:tcPr>
          <w:p w:rsidRPr="00070032" w:rsidR="00070032" w:rsidP="00250BF0" w:rsidRDefault="00070032" w14:paraId="31BB459E"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070032">
              <w:rPr>
                <w:b/>
                <w:bCs/>
                <w:sz w:val="24"/>
                <w:szCs w:val="24"/>
                <w:lang w:val="en-GB"/>
              </w:rPr>
              <w:t>Actions to be taken for next academic session</w:t>
            </w:r>
            <w:r w:rsidRPr="00070032">
              <w:rPr>
                <w:sz w:val="24"/>
                <w:szCs w:val="24"/>
                <w:lang w:val="en-GB"/>
              </w:rPr>
              <w:t>:</w:t>
            </w:r>
          </w:p>
          <w:p w:rsidRPr="00070032" w:rsidR="00070032" w:rsidP="00250BF0" w:rsidRDefault="00070032" w14:paraId="786A8594"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tbl>
    <w:p w:rsidR="00722521" w:rsidRDefault="00722521" w14:paraId="5F01134F" w14:textId="77777777">
      <w:pPr>
        <w:rPr>
          <w:b/>
          <w:bCs/>
          <w:sz w:val="28"/>
          <w:szCs w:val="32"/>
          <w:lang w:val="en-GB"/>
        </w:rPr>
      </w:pPr>
      <w:r>
        <w:rPr>
          <w:b/>
          <w:bCs/>
          <w:sz w:val="28"/>
          <w:szCs w:val="32"/>
          <w:lang w:val="en-GB"/>
        </w:rPr>
        <w:br w:type="page"/>
      </w:r>
    </w:p>
    <w:p w:rsidRPr="00803518" w:rsidR="009E4644" w:rsidP="009E4644" w:rsidRDefault="009E4644" w14:paraId="783588F5" w14:textId="7F9700A7">
      <w:pPr>
        <w:shd w:val="clear" w:color="auto" w:fill="172949"/>
        <w:ind w:left="-70" w:right="-101"/>
        <w:rPr>
          <w:b/>
          <w:bCs/>
          <w:sz w:val="36"/>
          <w:szCs w:val="40"/>
          <w:lang w:val="en-GB"/>
        </w:rPr>
      </w:pPr>
      <w:r>
        <w:rPr>
          <w:b/>
          <w:bCs/>
          <w:sz w:val="28"/>
          <w:szCs w:val="32"/>
          <w:lang w:val="en-GB"/>
        </w:rPr>
        <w:lastRenderedPageBreak/>
        <w:t>Appendix</w:t>
      </w:r>
    </w:p>
    <w:p w:rsidR="009E4644" w:rsidP="009E4644" w:rsidRDefault="009E4644" w14:paraId="38D4256D" w14:textId="77777777">
      <w:pPr>
        <w:jc w:val="both"/>
        <w:rPr>
          <w:sz w:val="24"/>
          <w:szCs w:val="24"/>
          <w:lang w:val="en-GB"/>
        </w:rPr>
      </w:pPr>
      <w:r w:rsidRPr="00FF3B05">
        <w:rPr>
          <w:sz w:val="24"/>
          <w:szCs w:val="24"/>
          <w:lang w:val="en-GB"/>
        </w:rPr>
        <w:t>This section can be used to include any further details the course teams wish, e.g., graphs and figures of their analysis, or more historical data or tables comparing different locations and modes, etc.</w:t>
      </w:r>
    </w:p>
    <w:tbl>
      <w:tblPr>
        <w:tblStyle w:val="TableGrid"/>
        <w:tblW w:w="0" w:type="auto"/>
        <w:shd w:val="clear" w:color="auto" w:fill="D9E2F3" w:themeFill="accent1" w:themeFillTint="33"/>
        <w:tblLook w:val="04A0" w:firstRow="1" w:lastRow="0" w:firstColumn="1" w:lastColumn="0" w:noHBand="0" w:noVBand="1"/>
      </w:tblPr>
      <w:tblGrid>
        <w:gridCol w:w="15441"/>
      </w:tblGrid>
      <w:tr w:rsidR="009E4644" w:rsidTr="006F560A" w14:paraId="21D04328" w14:textId="77777777">
        <w:trPr>
          <w:trHeight w:val="8112"/>
        </w:trPr>
        <w:tc>
          <w:tcPr>
            <w:tcW w:w="15441" w:type="dxa"/>
            <w:shd w:val="clear" w:color="auto" w:fill="D9E2F3" w:themeFill="accent1" w:themeFillTint="33"/>
          </w:tcPr>
          <w:p w:rsidR="009E4644" w:rsidP="0055444D" w:rsidRDefault="009E4644" w14:paraId="3DAC9B58" w14:textId="77777777">
            <w:pPr>
              <w:rPr>
                <w:sz w:val="24"/>
                <w:szCs w:val="24"/>
                <w:lang w:val="en-GB"/>
              </w:rPr>
            </w:pPr>
          </w:p>
        </w:tc>
      </w:tr>
    </w:tbl>
    <w:p w:rsidR="003D75A6" w:rsidP="003D75A6" w:rsidRDefault="003D75A6" w14:paraId="1DD10EE7" w14:textId="77777777">
      <w:pPr>
        <w:rPr>
          <w:sz w:val="24"/>
          <w:szCs w:val="24"/>
          <w:lang w:val="en-GB"/>
        </w:rPr>
        <w:sectPr w:rsidR="003D75A6" w:rsidSect="00E22E5F">
          <w:pgSz w:w="16839" w:h="11907" w:orient="landscape" w:code="9"/>
          <w:pgMar w:top="851" w:right="679" w:bottom="851" w:left="709" w:header="425" w:footer="709" w:gutter="0"/>
          <w:cols w:space="708"/>
          <w:docGrid w:linePitch="360"/>
        </w:sectPr>
      </w:pPr>
    </w:p>
    <w:p w:rsidRPr="00803518" w:rsidR="005D67E4" w:rsidP="00E22E5F" w:rsidRDefault="005D67E4" w14:paraId="32A593DD" w14:textId="43426AE2">
      <w:pPr>
        <w:shd w:val="clear" w:color="auto" w:fill="172949"/>
        <w:ind w:right="142"/>
        <w:rPr>
          <w:b/>
          <w:bCs/>
          <w:sz w:val="36"/>
          <w:szCs w:val="40"/>
          <w:lang w:val="en-GB"/>
        </w:rPr>
      </w:pPr>
      <w:r w:rsidRPr="00803518">
        <w:rPr>
          <w:b/>
          <w:bCs/>
          <w:sz w:val="28"/>
          <w:szCs w:val="32"/>
          <w:lang w:val="en-GB"/>
        </w:rPr>
        <w:lastRenderedPageBreak/>
        <w:t>Part B: This section ca</w:t>
      </w:r>
      <w:r w:rsidR="00E65BB7">
        <w:rPr>
          <w:b/>
          <w:bCs/>
          <w:sz w:val="28"/>
          <w:szCs w:val="32"/>
          <w:lang w:val="en-GB"/>
        </w:rPr>
        <w:t>n</w:t>
      </w:r>
      <w:r w:rsidRPr="00803518">
        <w:rPr>
          <w:b/>
          <w:bCs/>
          <w:sz w:val="28"/>
          <w:szCs w:val="32"/>
          <w:lang w:val="en-GB"/>
        </w:rPr>
        <w:t xml:space="preserve"> be completed and submitted post C</w:t>
      </w:r>
      <w:r w:rsidR="005D4B5B">
        <w:rPr>
          <w:b/>
          <w:bCs/>
          <w:sz w:val="28"/>
          <w:szCs w:val="32"/>
          <w:lang w:val="en-GB"/>
        </w:rPr>
        <w:t>ourse Assessment Board (C</w:t>
      </w:r>
      <w:r w:rsidRPr="00803518">
        <w:rPr>
          <w:b/>
          <w:bCs/>
          <w:sz w:val="28"/>
          <w:szCs w:val="32"/>
          <w:lang w:val="en-GB"/>
        </w:rPr>
        <w:t>AB</w:t>
      </w:r>
      <w:r w:rsidR="005D4B5B">
        <w:rPr>
          <w:b/>
          <w:bCs/>
          <w:sz w:val="28"/>
          <w:szCs w:val="32"/>
          <w:lang w:val="en-GB"/>
        </w:rPr>
        <w:t>)</w:t>
      </w:r>
    </w:p>
    <w:p w:rsidRPr="00803518" w:rsidR="005D67E4" w:rsidP="00E22E5F" w:rsidRDefault="005D67E4" w14:paraId="1E309DB5" w14:textId="7496E728">
      <w:pPr>
        <w:pStyle w:val="Heading2"/>
        <w:spacing w:before="0" w:after="0"/>
        <w:ind w:right="142"/>
        <w:jc w:val="both"/>
        <w:rPr>
          <w:rFonts w:asciiTheme="minorHAnsi" w:hAnsiTheme="minorHAnsi" w:cstheme="minorHAnsi"/>
          <w:color w:val="auto"/>
          <w:sz w:val="24"/>
          <w:szCs w:val="24"/>
        </w:rPr>
      </w:pPr>
      <w:r w:rsidRPr="00803518">
        <w:rPr>
          <w:rFonts w:asciiTheme="minorHAnsi" w:hAnsiTheme="minorHAnsi" w:cstheme="minorHAnsi"/>
          <w:color w:val="auto"/>
          <w:sz w:val="24"/>
          <w:szCs w:val="24"/>
        </w:rPr>
        <w:t xml:space="preserve">The deadline should be no later than the following or in time for your discipline’s/department’s </w:t>
      </w:r>
      <w:r w:rsidR="00E65BB7">
        <w:rPr>
          <w:rFonts w:asciiTheme="minorHAnsi" w:hAnsiTheme="minorHAnsi" w:cstheme="minorHAnsi"/>
          <w:color w:val="auto"/>
          <w:sz w:val="24"/>
          <w:szCs w:val="24"/>
        </w:rPr>
        <w:t>B</w:t>
      </w:r>
      <w:r w:rsidRPr="00803518">
        <w:rPr>
          <w:rFonts w:asciiTheme="minorHAnsi" w:hAnsiTheme="minorHAnsi" w:cstheme="minorHAnsi"/>
          <w:color w:val="auto"/>
          <w:sz w:val="24"/>
          <w:szCs w:val="24"/>
        </w:rPr>
        <w:t xml:space="preserve">oard of </w:t>
      </w:r>
      <w:r w:rsidR="00E65BB7">
        <w:rPr>
          <w:rFonts w:asciiTheme="minorHAnsi" w:hAnsiTheme="minorHAnsi" w:cstheme="minorHAnsi"/>
          <w:color w:val="auto"/>
          <w:sz w:val="24"/>
          <w:szCs w:val="24"/>
        </w:rPr>
        <w:t>S</w:t>
      </w:r>
      <w:r w:rsidRPr="00803518">
        <w:rPr>
          <w:rFonts w:asciiTheme="minorHAnsi" w:hAnsiTheme="minorHAnsi" w:cstheme="minorHAnsi"/>
          <w:color w:val="auto"/>
          <w:sz w:val="24"/>
          <w:szCs w:val="24"/>
        </w:rPr>
        <w:t>tudies. Please consult with your Global Head of Discipline/Department or S</w:t>
      </w:r>
      <w:r w:rsidRPr="00803518" w:rsidR="00677409">
        <w:rPr>
          <w:rFonts w:asciiTheme="minorHAnsi" w:hAnsiTheme="minorHAnsi" w:cstheme="minorHAnsi"/>
          <w:color w:val="auto"/>
          <w:sz w:val="24"/>
          <w:szCs w:val="24"/>
        </w:rPr>
        <w:t xml:space="preserve">enior </w:t>
      </w:r>
      <w:r w:rsidRPr="00803518">
        <w:rPr>
          <w:rFonts w:asciiTheme="minorHAnsi" w:hAnsiTheme="minorHAnsi" w:cstheme="minorHAnsi"/>
          <w:color w:val="auto"/>
          <w:sz w:val="24"/>
          <w:szCs w:val="24"/>
        </w:rPr>
        <w:t>P</w:t>
      </w:r>
      <w:r w:rsidRPr="00803518" w:rsidR="00677409">
        <w:rPr>
          <w:rFonts w:asciiTheme="minorHAnsi" w:hAnsiTheme="minorHAnsi" w:cstheme="minorHAnsi"/>
          <w:color w:val="auto"/>
          <w:sz w:val="24"/>
          <w:szCs w:val="24"/>
        </w:rPr>
        <w:t xml:space="preserve">rogramme </w:t>
      </w:r>
      <w:r w:rsidRPr="00803518">
        <w:rPr>
          <w:rFonts w:asciiTheme="minorHAnsi" w:hAnsiTheme="minorHAnsi" w:cstheme="minorHAnsi"/>
          <w:color w:val="auto"/>
          <w:sz w:val="24"/>
          <w:szCs w:val="24"/>
        </w:rPr>
        <w:t>D</w:t>
      </w:r>
      <w:r w:rsidRPr="00803518" w:rsidR="00677409">
        <w:rPr>
          <w:rFonts w:asciiTheme="minorHAnsi" w:hAnsiTheme="minorHAnsi" w:cstheme="minorHAnsi"/>
          <w:color w:val="auto"/>
          <w:sz w:val="24"/>
          <w:szCs w:val="24"/>
        </w:rPr>
        <w:t>irector of Studie</w:t>
      </w:r>
      <w:r w:rsidRPr="00803518">
        <w:rPr>
          <w:rFonts w:asciiTheme="minorHAnsi" w:hAnsiTheme="minorHAnsi" w:cstheme="minorHAnsi"/>
          <w:color w:val="auto"/>
          <w:sz w:val="24"/>
          <w:szCs w:val="24"/>
        </w:rPr>
        <w:t>s.</w:t>
      </w:r>
    </w:p>
    <w:p w:rsidRPr="00803518" w:rsidR="005D67E4" w:rsidP="005D67E4" w:rsidRDefault="005D67E4" w14:paraId="4A1EF88D" w14:textId="77777777">
      <w:pPr>
        <w:numPr>
          <w:ilvl w:val="0"/>
          <w:numId w:val="24"/>
        </w:numPr>
        <w:spacing w:after="0"/>
        <w:ind w:left="851" w:hanging="425"/>
        <w:jc w:val="both"/>
        <w:rPr>
          <w:rFonts w:cstheme="minorHAnsi"/>
          <w:sz w:val="24"/>
          <w:szCs w:val="24"/>
          <w:lang w:val="en-GB"/>
        </w:rPr>
      </w:pPr>
      <w:r w:rsidRPr="00803518">
        <w:rPr>
          <w:rFonts w:cstheme="minorHAnsi"/>
          <w:sz w:val="24"/>
          <w:szCs w:val="24"/>
          <w:lang w:val="en-GB"/>
        </w:rPr>
        <w:t>For Sept semester, end of January.</w:t>
      </w:r>
    </w:p>
    <w:p w:rsidRPr="00803518" w:rsidR="005D67E4" w:rsidP="005D67E4" w:rsidRDefault="005D67E4" w14:paraId="21322439" w14:textId="77777777">
      <w:pPr>
        <w:numPr>
          <w:ilvl w:val="0"/>
          <w:numId w:val="24"/>
        </w:numPr>
        <w:spacing w:after="0"/>
        <w:ind w:left="851" w:hanging="425"/>
        <w:jc w:val="both"/>
        <w:rPr>
          <w:rFonts w:cstheme="minorHAnsi"/>
          <w:sz w:val="24"/>
          <w:szCs w:val="24"/>
          <w:lang w:val="en-GB"/>
        </w:rPr>
      </w:pPr>
      <w:r w:rsidRPr="00803518">
        <w:rPr>
          <w:rFonts w:cstheme="minorHAnsi"/>
          <w:sz w:val="24"/>
          <w:szCs w:val="24"/>
          <w:lang w:val="en-GB"/>
        </w:rPr>
        <w:t>For Jan semester, third week of June.</w:t>
      </w:r>
    </w:p>
    <w:p w:rsidRPr="00803518" w:rsidR="005D67E4" w:rsidP="00052ED8" w:rsidRDefault="005D67E4" w14:paraId="1BA460DF" w14:textId="77777777">
      <w:pPr>
        <w:numPr>
          <w:ilvl w:val="0"/>
          <w:numId w:val="24"/>
        </w:numPr>
        <w:spacing w:after="120"/>
        <w:ind w:left="850" w:hanging="425"/>
        <w:jc w:val="both"/>
        <w:rPr>
          <w:rFonts w:cstheme="minorHAnsi"/>
          <w:sz w:val="24"/>
          <w:szCs w:val="24"/>
          <w:lang w:val="en-GB"/>
        </w:rPr>
      </w:pPr>
      <w:r w:rsidRPr="00803518">
        <w:rPr>
          <w:rFonts w:cstheme="minorHAnsi"/>
          <w:sz w:val="24"/>
          <w:szCs w:val="24"/>
          <w:lang w:val="en-GB"/>
        </w:rPr>
        <w:t>For May semester, end of August.</w:t>
      </w:r>
    </w:p>
    <w:tbl>
      <w:tblPr>
        <w:tblStyle w:val="GridTable4-Accent1"/>
        <w:tblW w:w="0" w:type="auto"/>
        <w:shd w:val="clear" w:color="auto" w:fill="FFFFFF" w:themeFill="background1"/>
        <w:tblLook w:val="04A0" w:firstRow="1" w:lastRow="0" w:firstColumn="1" w:lastColumn="0" w:noHBand="0" w:noVBand="1"/>
      </w:tblPr>
      <w:tblGrid>
        <w:gridCol w:w="7393"/>
        <w:gridCol w:w="7911"/>
      </w:tblGrid>
      <w:tr w:rsidRPr="00A0294F" w:rsidR="004E58C2" w:rsidTr="004E58C2" w14:paraId="4C06A7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3" w:type="dxa"/>
            <w:tcBorders>
              <w:bottom w:val="single" w:color="002060" w:sz="4" w:space="0"/>
            </w:tcBorders>
            <w:shd w:val="clear" w:color="auto" w:fill="002E8A"/>
          </w:tcPr>
          <w:p w:rsidRPr="00A0294F" w:rsidR="004E58C2" w:rsidP="004E58C2" w:rsidRDefault="004E58C2" w14:paraId="61C56704" w14:textId="28379F6D">
            <w:pPr>
              <w:rPr>
                <w:sz w:val="24"/>
                <w:szCs w:val="24"/>
              </w:rPr>
            </w:pPr>
            <w:bookmarkStart w:name="_Hlk184991718" w:id="0"/>
            <w:r>
              <w:rPr>
                <w:sz w:val="24"/>
                <w:szCs w:val="24"/>
              </w:rPr>
              <w:t>Required Task</w:t>
            </w:r>
          </w:p>
        </w:tc>
        <w:tc>
          <w:tcPr>
            <w:tcW w:w="7911" w:type="dxa"/>
            <w:tcBorders>
              <w:bottom w:val="single" w:color="002060" w:sz="4" w:space="0"/>
            </w:tcBorders>
            <w:shd w:val="clear" w:color="auto" w:fill="002E8A"/>
          </w:tcPr>
          <w:p w:rsidRPr="00A0294F" w:rsidR="004E58C2" w:rsidP="004E58C2" w:rsidRDefault="004E58C2" w14:paraId="6D0DF897" w14:textId="0BEF04D3">
            <w:pPr>
              <w:cnfStyle w:val="100000000000" w:firstRow="1" w:lastRow="0" w:firstColumn="0" w:lastColumn="0" w:oddVBand="0" w:evenVBand="0" w:oddHBand="0" w:evenHBand="0" w:firstRowFirstColumn="0" w:firstRowLastColumn="0" w:lastRowFirstColumn="0" w:lastRowLastColumn="0"/>
              <w:rPr>
                <w:sz w:val="24"/>
                <w:szCs w:val="24"/>
                <w:lang w:val="en-GB"/>
              </w:rPr>
            </w:pPr>
            <w:r>
              <w:rPr>
                <w:sz w:val="24"/>
                <w:szCs w:val="24"/>
                <w:lang w:val="en-GB"/>
              </w:rPr>
              <w:t>Response</w:t>
            </w:r>
          </w:p>
        </w:tc>
      </w:tr>
      <w:tr w:rsidRPr="00A0294F" w:rsidR="00F62852" w:rsidTr="00595AD3" w14:paraId="22825D9C" w14:textId="77777777">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7393" w:type="dxa"/>
            <w:vMerge w:val="restart"/>
            <w:tcBorders>
              <w:top w:val="single" w:color="002060" w:sz="4" w:space="0"/>
            </w:tcBorders>
            <w:shd w:val="clear" w:color="auto" w:fill="FFFFFF" w:themeFill="background1"/>
          </w:tcPr>
          <w:p w:rsidR="001D7D96" w:rsidP="00A0294F" w:rsidRDefault="001D7D96" w14:paraId="0EA4667C" w14:textId="3503BCFC">
            <w:pPr>
              <w:rPr>
                <w:b w:val="0"/>
                <w:bCs w:val="0"/>
                <w:sz w:val="24"/>
                <w:szCs w:val="24"/>
              </w:rPr>
            </w:pPr>
            <w:r>
              <w:rPr>
                <w:sz w:val="24"/>
                <w:szCs w:val="24"/>
              </w:rPr>
              <w:t xml:space="preserve">B.1: </w:t>
            </w:r>
            <w:r w:rsidR="00DB0459">
              <w:rPr>
                <w:sz w:val="24"/>
                <w:szCs w:val="24"/>
              </w:rPr>
              <w:t>Semester Survey</w:t>
            </w:r>
            <w:r w:rsidRPr="001D7D96">
              <w:rPr>
                <w:sz w:val="24"/>
                <w:szCs w:val="24"/>
              </w:rPr>
              <w:t xml:space="preserve"> review (all campuses)</w:t>
            </w:r>
          </w:p>
          <w:p w:rsidRPr="00A0294F" w:rsidR="00F62852" w:rsidP="00A0294F" w:rsidRDefault="00F62852" w14:paraId="5FF36629" w14:textId="088AE955">
            <w:pPr>
              <w:rPr>
                <w:sz w:val="24"/>
                <w:szCs w:val="24"/>
              </w:rPr>
            </w:pPr>
            <w:r w:rsidRPr="00A0294F">
              <w:rPr>
                <w:sz w:val="24"/>
                <w:szCs w:val="24"/>
              </w:rPr>
              <w:t xml:space="preserve">Analyse </w:t>
            </w:r>
            <w:hyperlink w:history="1" r:id="rId17">
              <w:r w:rsidRPr="00A0294F">
                <w:rPr>
                  <w:rStyle w:val="Hyperlink"/>
                  <w:sz w:val="24"/>
                  <w:szCs w:val="24"/>
                </w:rPr>
                <w:t>Semester Survey</w:t>
              </w:r>
            </w:hyperlink>
            <w:r w:rsidRPr="00A0294F">
              <w:rPr>
                <w:sz w:val="24"/>
                <w:szCs w:val="24"/>
              </w:rPr>
              <w:t xml:space="preserve"> results for the course. Details such as the following will be useful to consider (Note this will be a very straight forward task now, since all the information and data should be available post-CAB in our dashboards): </w:t>
            </w:r>
          </w:p>
          <w:p w:rsidRPr="00006B5B" w:rsidR="00F62852" w:rsidP="00A840C0" w:rsidRDefault="00F62852" w14:paraId="6C22D523" w14:textId="77777777">
            <w:pPr>
              <w:numPr>
                <w:ilvl w:val="1"/>
                <w:numId w:val="25"/>
              </w:numPr>
              <w:ind w:left="1434" w:hanging="357"/>
              <w:rPr>
                <w:sz w:val="24"/>
                <w:szCs w:val="24"/>
              </w:rPr>
            </w:pPr>
            <w:r w:rsidRPr="00735EDB">
              <w:rPr>
                <w:sz w:val="24"/>
                <w:szCs w:val="24"/>
              </w:rPr>
              <w:t>Total course population/student numbers</w:t>
            </w:r>
          </w:p>
          <w:p w:rsidRPr="00006B5B" w:rsidR="00F62852" w:rsidP="00A840C0" w:rsidRDefault="00F62852" w14:paraId="1381B3C4" w14:textId="3DBD5589">
            <w:pPr>
              <w:numPr>
                <w:ilvl w:val="1"/>
                <w:numId w:val="25"/>
              </w:numPr>
              <w:ind w:left="1434" w:hanging="357"/>
              <w:rPr>
                <w:sz w:val="24"/>
                <w:szCs w:val="24"/>
              </w:rPr>
            </w:pPr>
            <w:hyperlink w:history="1" r:id="rId18">
              <w:r w:rsidRPr="00226679">
                <w:rPr>
                  <w:rStyle w:val="Hyperlink"/>
                  <w:b w:val="0"/>
                  <w:bCs w:val="0"/>
                  <w:sz w:val="24"/>
                  <w:szCs w:val="24"/>
                </w:rPr>
                <w:t>Response Rate</w:t>
              </w:r>
            </w:hyperlink>
            <w:r w:rsidRPr="00735EDB">
              <w:rPr>
                <w:sz w:val="24"/>
                <w:szCs w:val="24"/>
              </w:rPr>
              <w:t xml:space="preserve"> (%)</w:t>
            </w:r>
          </w:p>
          <w:p w:rsidRPr="00006B5B" w:rsidR="00F62852" w:rsidP="00A840C0" w:rsidRDefault="00F62852" w14:paraId="59A21E39" w14:textId="7E28F132">
            <w:pPr>
              <w:numPr>
                <w:ilvl w:val="1"/>
                <w:numId w:val="25"/>
              </w:numPr>
              <w:ind w:left="1434" w:hanging="357"/>
              <w:rPr>
                <w:sz w:val="24"/>
                <w:szCs w:val="24"/>
              </w:rPr>
            </w:pPr>
            <w:r w:rsidRPr="00735EDB">
              <w:rPr>
                <w:sz w:val="24"/>
                <w:szCs w:val="24"/>
              </w:rPr>
              <w:t>Campus student comments</w:t>
            </w:r>
          </w:p>
          <w:p w:rsidRPr="00006B5B" w:rsidR="00F62852" w:rsidP="00A840C0" w:rsidRDefault="00F62852" w14:paraId="3CF7C842" w14:textId="5A3F5DB4">
            <w:pPr>
              <w:numPr>
                <w:ilvl w:val="1"/>
                <w:numId w:val="25"/>
              </w:numPr>
              <w:ind w:left="1434" w:hanging="357"/>
              <w:rPr>
                <w:sz w:val="24"/>
                <w:szCs w:val="24"/>
              </w:rPr>
            </w:pPr>
            <w:r w:rsidRPr="00735EDB">
              <w:rPr>
                <w:sz w:val="24"/>
                <w:szCs w:val="24"/>
              </w:rPr>
              <w:t>Summary of student comments</w:t>
            </w:r>
          </w:p>
          <w:p w:rsidRPr="00EE7B78" w:rsidR="00F62852" w:rsidP="00EE7B78" w:rsidRDefault="00F62852" w14:paraId="0EE5C291" w14:textId="435C1C01">
            <w:pPr>
              <w:numPr>
                <w:ilvl w:val="1"/>
                <w:numId w:val="25"/>
              </w:numPr>
              <w:ind w:left="1434" w:hanging="357"/>
              <w:rPr>
                <w:sz w:val="24"/>
                <w:szCs w:val="24"/>
              </w:rPr>
            </w:pPr>
            <w:r w:rsidRPr="00735EDB">
              <w:rPr>
                <w:sz w:val="24"/>
                <w:szCs w:val="24"/>
              </w:rPr>
              <w:t>Action plan based on students’ feedback for next academic year</w:t>
            </w:r>
          </w:p>
        </w:tc>
        <w:tc>
          <w:tcPr>
            <w:tcW w:w="7911" w:type="dxa"/>
            <w:tcBorders>
              <w:top w:val="single" w:color="002060" w:sz="4" w:space="0"/>
              <w:bottom w:val="single" w:color="002060" w:sz="4" w:space="0"/>
            </w:tcBorders>
            <w:shd w:val="clear" w:color="auto" w:fill="FFFFFF" w:themeFill="background1"/>
          </w:tcPr>
          <w:p w:rsidRPr="00F62852" w:rsidR="00F62852" w:rsidP="00296651" w:rsidRDefault="00F62852" w14:paraId="557EB4B3"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F62852">
              <w:rPr>
                <w:b/>
                <w:bCs/>
                <w:sz w:val="24"/>
                <w:szCs w:val="24"/>
                <w:lang w:val="en-GB"/>
              </w:rPr>
              <w:t>Comments:</w:t>
            </w:r>
          </w:p>
          <w:p w:rsidRPr="00A0294F" w:rsidR="00F62852" w:rsidP="00296651" w:rsidRDefault="00F62852" w14:paraId="1F65E156" w14:textId="4BC9CE50">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F62852" w:rsidTr="006E23A8" w14:paraId="2821F909" w14:textId="77777777">
        <w:tc>
          <w:tcPr>
            <w:cnfStyle w:val="001000000000" w:firstRow="0" w:lastRow="0" w:firstColumn="1" w:lastColumn="0" w:oddVBand="0" w:evenVBand="0" w:oddHBand="0" w:evenHBand="0" w:firstRowFirstColumn="0" w:firstRowLastColumn="0" w:lastRowFirstColumn="0" w:lastRowLastColumn="0"/>
            <w:tcW w:w="7393" w:type="dxa"/>
            <w:vMerge/>
            <w:tcBorders>
              <w:bottom w:val="single" w:color="002060" w:sz="4" w:space="0"/>
            </w:tcBorders>
            <w:shd w:val="clear" w:color="auto" w:fill="FFFFFF" w:themeFill="background1"/>
          </w:tcPr>
          <w:p w:rsidRPr="00A840C0" w:rsidR="00F62852" w:rsidP="00296651" w:rsidRDefault="00F62852" w14:paraId="7E4DFA71" w14:textId="17D1A8CE">
            <w:pPr>
              <w:numPr>
                <w:ilvl w:val="1"/>
                <w:numId w:val="25"/>
              </w:numPr>
              <w:ind w:left="1434" w:hanging="357"/>
              <w:rPr>
                <w:sz w:val="24"/>
                <w:szCs w:val="24"/>
              </w:rPr>
            </w:pPr>
          </w:p>
        </w:tc>
        <w:tc>
          <w:tcPr>
            <w:tcW w:w="7911" w:type="dxa"/>
            <w:tcBorders>
              <w:bottom w:val="single" w:color="002060" w:sz="4" w:space="0"/>
            </w:tcBorders>
            <w:shd w:val="clear" w:color="auto" w:fill="FFFFFF" w:themeFill="background1"/>
          </w:tcPr>
          <w:p w:rsidR="00F62852" w:rsidP="00296651" w:rsidRDefault="00F62852" w14:paraId="04B950F7"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F62852" w:rsidP="00296651" w:rsidRDefault="00F62852" w14:paraId="108DB9EA" w14:textId="52DEF85D">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Pr="006E23A8" w:rsidR="006E23A8" w:rsidTr="006E23A8" w14:paraId="7933C8F4" w14:textId="77777777">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7393" w:type="dxa"/>
            <w:vMerge w:val="restart"/>
          </w:tcPr>
          <w:p w:rsidR="002504D6" w:rsidP="006E23A8" w:rsidRDefault="004E58C2" w14:paraId="5F7303A4" w14:textId="53FC6429">
            <w:pPr>
              <w:rPr>
                <w:b w:val="0"/>
                <w:bCs w:val="0"/>
                <w:sz w:val="24"/>
                <w:szCs w:val="24"/>
              </w:rPr>
            </w:pPr>
            <w:r>
              <w:rPr>
                <w:sz w:val="24"/>
                <w:szCs w:val="24"/>
              </w:rPr>
              <w:t>B.2</w:t>
            </w:r>
            <w:r w:rsidR="001D7D96">
              <w:rPr>
                <w:sz w:val="24"/>
                <w:szCs w:val="24"/>
              </w:rPr>
              <w:t>:</w:t>
            </w:r>
            <w:r>
              <w:rPr>
                <w:sz w:val="24"/>
                <w:szCs w:val="24"/>
              </w:rPr>
              <w:t xml:space="preserve"> </w:t>
            </w:r>
            <w:r w:rsidRPr="002504D6" w:rsidR="002504D6">
              <w:rPr>
                <w:sz w:val="24"/>
                <w:szCs w:val="24"/>
              </w:rPr>
              <w:t>Reviewing of Assessment and Learning Outcomes</w:t>
            </w:r>
          </w:p>
          <w:p w:rsidRPr="006E23A8" w:rsidR="006E23A8" w:rsidP="006E23A8" w:rsidRDefault="006E23A8" w14:paraId="43F52562" w14:textId="2C1FEA7A">
            <w:pPr>
              <w:rPr>
                <w:sz w:val="24"/>
                <w:szCs w:val="24"/>
              </w:rPr>
            </w:pPr>
            <w:r w:rsidRPr="006E23A8">
              <w:rPr>
                <w:sz w:val="24"/>
                <w:szCs w:val="24"/>
              </w:rPr>
              <w:t>Reviewing of assessments and CLOs (basically updating GCM and make it ready for the next academic year) - optional:</w:t>
            </w:r>
          </w:p>
          <w:p w:rsidRPr="006E23A8" w:rsidR="006E23A8" w:rsidP="006E23A8" w:rsidRDefault="006E23A8" w14:paraId="2EA80395" w14:textId="77777777">
            <w:pPr>
              <w:numPr>
                <w:ilvl w:val="1"/>
                <w:numId w:val="29"/>
              </w:numPr>
              <w:rPr>
                <w:sz w:val="24"/>
                <w:szCs w:val="24"/>
              </w:rPr>
            </w:pPr>
            <w:r w:rsidRPr="006E23A8">
              <w:rPr>
                <w:sz w:val="24"/>
                <w:szCs w:val="24"/>
              </w:rPr>
              <w:t>Any proposed changes to course descriptor and learning outcomes must be done with agreement/consultation of all CLs.</w:t>
            </w:r>
          </w:p>
          <w:p w:rsidRPr="006E23A8" w:rsidR="006E23A8" w:rsidP="006E23A8" w:rsidRDefault="006E23A8" w14:paraId="7E9E42F1" w14:textId="77777777">
            <w:pPr>
              <w:numPr>
                <w:ilvl w:val="1"/>
                <w:numId w:val="29"/>
              </w:numPr>
              <w:rPr>
                <w:sz w:val="24"/>
                <w:szCs w:val="24"/>
              </w:rPr>
            </w:pPr>
            <w:r w:rsidRPr="006E23A8">
              <w:rPr>
                <w:sz w:val="24"/>
                <w:szCs w:val="24"/>
              </w:rPr>
              <w:t>Consider alignment with subject group and prerequisite status.</w:t>
            </w:r>
          </w:p>
          <w:p w:rsidRPr="006E23A8" w:rsidR="006E23A8" w:rsidP="006E23A8" w:rsidRDefault="006E23A8" w14:paraId="65A17F14" w14:textId="77777777">
            <w:pPr>
              <w:numPr>
                <w:ilvl w:val="1"/>
                <w:numId w:val="29"/>
              </w:numPr>
              <w:rPr>
                <w:sz w:val="24"/>
                <w:szCs w:val="24"/>
              </w:rPr>
            </w:pPr>
            <w:r w:rsidRPr="006E23A8">
              <w:rPr>
                <w:sz w:val="24"/>
                <w:szCs w:val="24"/>
              </w:rPr>
              <w:t>Marks allocation for assessment components.</w:t>
            </w:r>
          </w:p>
          <w:p w:rsidRPr="006E23A8" w:rsidR="006E23A8" w:rsidP="006E23A8" w:rsidRDefault="006E23A8" w14:paraId="00018F0E" w14:textId="264EEAE7">
            <w:pPr>
              <w:numPr>
                <w:ilvl w:val="1"/>
                <w:numId w:val="29"/>
              </w:numPr>
              <w:rPr>
                <w:sz w:val="24"/>
                <w:szCs w:val="24"/>
              </w:rPr>
            </w:pPr>
            <w:r w:rsidRPr="006E23A8">
              <w:rPr>
                <w:sz w:val="24"/>
                <w:szCs w:val="24"/>
              </w:rPr>
              <w:t>Assessment alignment with Learning Outcomes</w:t>
            </w:r>
          </w:p>
        </w:tc>
        <w:tc>
          <w:tcPr>
            <w:tcW w:w="7911" w:type="dxa"/>
          </w:tcPr>
          <w:p w:rsidRPr="00F62852" w:rsidR="006E23A8" w:rsidP="006E23A8" w:rsidRDefault="006E23A8" w14:paraId="085E9956" w14:textId="77777777">
            <w:pPr>
              <w:cnfStyle w:val="000000100000" w:firstRow="0" w:lastRow="0" w:firstColumn="0" w:lastColumn="0" w:oddVBand="0" w:evenVBand="0" w:oddHBand="1" w:evenHBand="0" w:firstRowFirstColumn="0" w:firstRowLastColumn="0" w:lastRowFirstColumn="0" w:lastRowLastColumn="0"/>
              <w:rPr>
                <w:b/>
                <w:bCs/>
                <w:sz w:val="24"/>
                <w:szCs w:val="24"/>
                <w:lang w:val="en-GB"/>
              </w:rPr>
            </w:pPr>
            <w:r w:rsidRPr="00F62852">
              <w:rPr>
                <w:b/>
                <w:bCs/>
                <w:sz w:val="24"/>
                <w:szCs w:val="24"/>
                <w:lang w:val="en-GB"/>
              </w:rPr>
              <w:t>Comments:</w:t>
            </w:r>
          </w:p>
          <w:p w:rsidRPr="006E23A8" w:rsidR="006E23A8" w:rsidP="006E23A8" w:rsidRDefault="006E23A8" w14:paraId="56D9B64F" w14:textId="7777777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Pr="00A0294F" w:rsidR="006E23A8" w:rsidTr="006E23A8" w14:paraId="2F626DBE" w14:textId="77777777">
        <w:tc>
          <w:tcPr>
            <w:cnfStyle w:val="001000000000" w:firstRow="0" w:lastRow="0" w:firstColumn="1" w:lastColumn="0" w:oddVBand="0" w:evenVBand="0" w:oddHBand="0" w:evenHBand="0" w:firstRowFirstColumn="0" w:firstRowLastColumn="0" w:lastRowFirstColumn="0" w:lastRowLastColumn="0"/>
            <w:tcW w:w="7393" w:type="dxa"/>
            <w:vMerge/>
            <w:shd w:val="clear" w:color="auto" w:fill="D9E2F3" w:themeFill="accent1" w:themeFillTint="33"/>
          </w:tcPr>
          <w:p w:rsidRPr="00A840C0" w:rsidR="006E23A8" w:rsidP="006E23A8" w:rsidRDefault="006E23A8" w14:paraId="2E1202C4" w14:textId="3DE6CC7B">
            <w:pPr>
              <w:rPr>
                <w:sz w:val="24"/>
                <w:szCs w:val="24"/>
              </w:rPr>
            </w:pPr>
          </w:p>
        </w:tc>
        <w:tc>
          <w:tcPr>
            <w:tcW w:w="7911" w:type="dxa"/>
            <w:shd w:val="clear" w:color="auto" w:fill="D9E2F3" w:themeFill="accent1" w:themeFillTint="33"/>
          </w:tcPr>
          <w:p w:rsidR="006E23A8" w:rsidP="006E23A8" w:rsidRDefault="006E23A8" w14:paraId="302D3BC1"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r w:rsidRPr="00F62852">
              <w:rPr>
                <w:b/>
                <w:bCs/>
                <w:sz w:val="24"/>
                <w:szCs w:val="24"/>
                <w:lang w:val="en-GB"/>
              </w:rPr>
              <w:t>Actions to be taken for next academic session</w:t>
            </w:r>
            <w:r w:rsidRPr="00F62852">
              <w:rPr>
                <w:sz w:val="24"/>
                <w:szCs w:val="24"/>
                <w:lang w:val="en-GB"/>
              </w:rPr>
              <w:t>:</w:t>
            </w:r>
          </w:p>
          <w:p w:rsidRPr="00A0294F" w:rsidR="006E23A8" w:rsidP="006E23A8" w:rsidRDefault="006E23A8" w14:paraId="0400D7C6" w14:textId="77777777">
            <w:pPr>
              <w:cnfStyle w:val="000000000000" w:firstRow="0" w:lastRow="0" w:firstColumn="0" w:lastColumn="0" w:oddVBand="0" w:evenVBand="0" w:oddHBand="0" w:evenHBand="0" w:firstRowFirstColumn="0" w:firstRowLastColumn="0" w:lastRowFirstColumn="0" w:lastRowLastColumn="0"/>
              <w:rPr>
                <w:sz w:val="24"/>
                <w:szCs w:val="24"/>
                <w:lang w:val="en-GB"/>
              </w:rPr>
            </w:pPr>
          </w:p>
        </w:tc>
      </w:tr>
      <w:bookmarkEnd w:id="0"/>
    </w:tbl>
    <w:p w:rsidR="00E74C40" w:rsidP="009E4644" w:rsidRDefault="00E74C40" w14:paraId="3B878AE8" w14:textId="77777777">
      <w:pPr>
        <w:rPr>
          <w:lang w:val="en-GB"/>
        </w:rPr>
      </w:pPr>
    </w:p>
    <w:sectPr w:rsidR="00E74C40" w:rsidSect="00E22E5F">
      <w:pgSz w:w="16839" w:h="11907" w:orient="landscape" w:code="9"/>
      <w:pgMar w:top="851" w:right="679" w:bottom="851" w:left="70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3B74" w14:textId="77777777" w:rsidR="00A959B2" w:rsidRDefault="00A959B2" w:rsidP="0046023C">
      <w:pPr>
        <w:spacing w:after="0" w:line="240" w:lineRule="auto"/>
      </w:pPr>
      <w:r>
        <w:separator/>
      </w:r>
    </w:p>
  </w:endnote>
  <w:endnote w:type="continuationSeparator" w:id="0">
    <w:p w14:paraId="4907754F" w14:textId="77777777" w:rsidR="00A959B2" w:rsidRDefault="00A959B2" w:rsidP="0046023C">
      <w:pPr>
        <w:spacing w:after="0" w:line="240" w:lineRule="auto"/>
      </w:pPr>
      <w:r>
        <w:continuationSeparator/>
      </w:r>
    </w:p>
  </w:endnote>
  <w:endnote w:type="continuationNotice" w:id="1">
    <w:p w14:paraId="41164590" w14:textId="77777777" w:rsidR="00A959B2" w:rsidRDefault="00A95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19494"/>
      <w:docPartObj>
        <w:docPartGallery w:val="Page Numbers (Bottom of Page)"/>
        <w:docPartUnique/>
      </w:docPartObj>
    </w:sdtPr>
    <w:sdtEndPr>
      <w:rPr>
        <w:color w:val="7F7F7F" w:themeColor="background1" w:themeShade="7F"/>
        <w:spacing w:val="60"/>
      </w:rPr>
    </w:sdtEndPr>
    <w:sdtContent>
      <w:p w14:paraId="2BC77FA5" w14:textId="12D81A21" w:rsidR="00401645" w:rsidRPr="006661EB" w:rsidRDefault="00401645" w:rsidP="003621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B1A18">
          <w:rPr>
            <w:b/>
            <w:bCs/>
            <w:noProof/>
          </w:rPr>
          <w:t>1</w:t>
        </w:r>
        <w:r>
          <w:rPr>
            <w:b/>
            <w:bCs/>
            <w:noProof/>
          </w:rPr>
          <w:fldChar w:fldCharType="end"/>
        </w:r>
        <w:r>
          <w:rPr>
            <w:b/>
            <w:bCs/>
          </w:rPr>
          <w:t xml:space="preserve"> | </w:t>
        </w:r>
        <w:r>
          <w:rPr>
            <w:color w:val="7F7F7F" w:themeColor="background1" w:themeShade="7F"/>
            <w:spacing w:val="60"/>
          </w:rPr>
          <w:t xml:space="preserve">Page </w:t>
        </w:r>
        <w:r w:rsidRPr="00F12C6D">
          <w:rPr>
            <w:rFonts w:ascii="Calibri" w:hAnsi="Calibri" w:cs="Calibri"/>
          </w:rPr>
          <w:t xml:space="preserve">Version </w:t>
        </w:r>
        <w:r>
          <w:rPr>
            <w:rFonts w:ascii="Calibri" w:hAnsi="Calibri" w:cs="Calibri"/>
          </w:rPr>
          <w:t>1</w:t>
        </w:r>
        <w:r w:rsidR="003621D9">
          <w:rPr>
            <w:rFonts w:ascii="Calibri" w:hAnsi="Calibri" w:cs="Calibri"/>
          </w:rPr>
          <w:t>.1</w:t>
        </w:r>
        <w:r>
          <w:rPr>
            <w:rFonts w:ascii="Calibri" w:hAnsi="Calibri" w:cs="Calibri"/>
          </w:rPr>
          <w:t xml:space="preserve">: </w:t>
        </w:r>
        <w:r w:rsidR="003621D9" w:rsidRPr="003621D9">
          <w:t>16 March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9DBA" w14:textId="77777777" w:rsidR="00A959B2" w:rsidRDefault="00A959B2" w:rsidP="0046023C">
      <w:pPr>
        <w:spacing w:after="0" w:line="240" w:lineRule="auto"/>
      </w:pPr>
      <w:r>
        <w:separator/>
      </w:r>
    </w:p>
  </w:footnote>
  <w:footnote w:type="continuationSeparator" w:id="0">
    <w:p w14:paraId="192878E0" w14:textId="77777777" w:rsidR="00A959B2" w:rsidRDefault="00A959B2" w:rsidP="0046023C">
      <w:pPr>
        <w:spacing w:after="0" w:line="240" w:lineRule="auto"/>
      </w:pPr>
      <w:r>
        <w:continuationSeparator/>
      </w:r>
    </w:p>
  </w:footnote>
  <w:footnote w:type="continuationNotice" w:id="1">
    <w:p w14:paraId="026CA921" w14:textId="77777777" w:rsidR="00A959B2" w:rsidRDefault="00A95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4408" w14:textId="3B303A39" w:rsidR="00401645" w:rsidRPr="0063739E" w:rsidRDefault="00401645" w:rsidP="00C71310">
    <w:pPr>
      <w:pStyle w:val="Header"/>
      <w:spacing w:after="120"/>
      <w:jc w:val="right"/>
      <w:rPr>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F0E"/>
    <w:multiLevelType w:val="hybridMultilevel"/>
    <w:tmpl w:val="CA5E148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D1994"/>
    <w:multiLevelType w:val="hybridMultilevel"/>
    <w:tmpl w:val="7C323186"/>
    <w:lvl w:ilvl="0" w:tplc="FFFFFFFF">
      <w:start w:val="1"/>
      <w:numFmt w:val="bullet"/>
      <w:lvlText w:val=""/>
      <w:lvlJc w:val="left"/>
      <w:pPr>
        <w:ind w:left="720" w:hanging="360"/>
      </w:pPr>
      <w:rPr>
        <w:rFonts w:ascii="Symbol" w:hAnsi="Symbol" w:hint="default"/>
      </w:rPr>
    </w:lvl>
    <w:lvl w:ilvl="1" w:tplc="4C090001">
      <w:start w:val="1"/>
      <w:numFmt w:val="bullet"/>
      <w:lvlText w:val=""/>
      <w:lvlJc w:val="left"/>
      <w:pPr>
        <w:ind w:left="107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23942"/>
    <w:multiLevelType w:val="hybridMultilevel"/>
    <w:tmpl w:val="C50881AE"/>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E65313"/>
    <w:multiLevelType w:val="hybridMultilevel"/>
    <w:tmpl w:val="8A568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D0686"/>
    <w:multiLevelType w:val="hybridMultilevel"/>
    <w:tmpl w:val="541411F0"/>
    <w:lvl w:ilvl="0" w:tplc="4C090001">
      <w:start w:val="1"/>
      <w:numFmt w:val="bullet"/>
      <w:lvlText w:val=""/>
      <w:lvlJc w:val="left"/>
      <w:pPr>
        <w:ind w:left="1074" w:hanging="360"/>
      </w:pPr>
      <w:rPr>
        <w:rFonts w:ascii="Symbol" w:hAnsi="Symbol"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5" w15:restartNumberingAfterBreak="0">
    <w:nsid w:val="1DD52563"/>
    <w:multiLevelType w:val="hybridMultilevel"/>
    <w:tmpl w:val="A2228B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7A762B"/>
    <w:multiLevelType w:val="hybridMultilevel"/>
    <w:tmpl w:val="DFA45912"/>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260F37F2"/>
    <w:multiLevelType w:val="hybridMultilevel"/>
    <w:tmpl w:val="A2228B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B90E7B"/>
    <w:multiLevelType w:val="hybridMultilevel"/>
    <w:tmpl w:val="EF32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55EF7"/>
    <w:multiLevelType w:val="hybridMultilevel"/>
    <w:tmpl w:val="D970399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343BB7"/>
    <w:multiLevelType w:val="hybridMultilevel"/>
    <w:tmpl w:val="76783DBE"/>
    <w:lvl w:ilvl="0" w:tplc="991A2054">
      <w:start w:val="1"/>
      <w:numFmt w:val="upperLetter"/>
      <w:lvlText w:val="%1."/>
      <w:lvlJc w:val="left"/>
      <w:pPr>
        <w:ind w:left="760" w:hanging="40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40CD3FC6"/>
    <w:multiLevelType w:val="hybridMultilevel"/>
    <w:tmpl w:val="327892E6"/>
    <w:lvl w:ilvl="0" w:tplc="04090015">
      <w:start w:val="1"/>
      <w:numFmt w:val="upp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120300F"/>
    <w:multiLevelType w:val="hybridMultilevel"/>
    <w:tmpl w:val="7D908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A04B7E"/>
    <w:multiLevelType w:val="hybridMultilevel"/>
    <w:tmpl w:val="BC4EB074"/>
    <w:lvl w:ilvl="0" w:tplc="04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E90974"/>
    <w:multiLevelType w:val="hybridMultilevel"/>
    <w:tmpl w:val="97589F98"/>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8334D8"/>
    <w:multiLevelType w:val="hybridMultilevel"/>
    <w:tmpl w:val="01AC9F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2A7F15"/>
    <w:multiLevelType w:val="hybridMultilevel"/>
    <w:tmpl w:val="574A335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037F55"/>
    <w:multiLevelType w:val="hybridMultilevel"/>
    <w:tmpl w:val="4626AE6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C21BB9"/>
    <w:multiLevelType w:val="hybridMultilevel"/>
    <w:tmpl w:val="80A02294"/>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9" w15:restartNumberingAfterBreak="0">
    <w:nsid w:val="524C03E0"/>
    <w:multiLevelType w:val="hybridMultilevel"/>
    <w:tmpl w:val="8A7067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9C6161"/>
    <w:multiLevelType w:val="hybridMultilevel"/>
    <w:tmpl w:val="FAC86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EC62D8"/>
    <w:multiLevelType w:val="multilevel"/>
    <w:tmpl w:val="4FF29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92A3C"/>
    <w:multiLevelType w:val="hybridMultilevel"/>
    <w:tmpl w:val="02DAAC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67753DA8"/>
    <w:multiLevelType w:val="hybridMultilevel"/>
    <w:tmpl w:val="51C21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A115BC6"/>
    <w:multiLevelType w:val="hybridMultilevel"/>
    <w:tmpl w:val="049E5C44"/>
    <w:lvl w:ilvl="0" w:tplc="FFFFFFFF">
      <w:start w:val="1"/>
      <w:numFmt w:val="bullet"/>
      <w:lvlText w:val=""/>
      <w:lvlJc w:val="left"/>
      <w:pPr>
        <w:ind w:left="720" w:hanging="360"/>
      </w:pPr>
      <w:rPr>
        <w:rFonts w:ascii="Symbol" w:hAnsi="Symbol" w:hint="default"/>
      </w:rPr>
    </w:lvl>
    <w:lvl w:ilvl="1" w:tplc="41F47D2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A72BDB"/>
    <w:multiLevelType w:val="hybridMultilevel"/>
    <w:tmpl w:val="3FE80FC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FB398F"/>
    <w:multiLevelType w:val="hybridMultilevel"/>
    <w:tmpl w:val="DB5E697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6D37FF"/>
    <w:multiLevelType w:val="hybridMultilevel"/>
    <w:tmpl w:val="A116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4A1DE6"/>
    <w:multiLevelType w:val="hybridMultilevel"/>
    <w:tmpl w:val="97589F98"/>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6769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767802">
    <w:abstractNumId w:val="13"/>
  </w:num>
  <w:num w:numId="3" w16cid:durableId="367534588">
    <w:abstractNumId w:val="11"/>
  </w:num>
  <w:num w:numId="4" w16cid:durableId="1090929261">
    <w:abstractNumId w:val="5"/>
  </w:num>
  <w:num w:numId="5" w16cid:durableId="1712683688">
    <w:abstractNumId w:val="7"/>
  </w:num>
  <w:num w:numId="6" w16cid:durableId="995230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594228">
    <w:abstractNumId w:val="3"/>
  </w:num>
  <w:num w:numId="8" w16cid:durableId="440690281">
    <w:abstractNumId w:val="8"/>
  </w:num>
  <w:num w:numId="9" w16cid:durableId="1715083086">
    <w:abstractNumId w:val="16"/>
  </w:num>
  <w:num w:numId="10" w16cid:durableId="1835293761">
    <w:abstractNumId w:val="12"/>
  </w:num>
  <w:num w:numId="11" w16cid:durableId="1602225056">
    <w:abstractNumId w:val="20"/>
  </w:num>
  <w:num w:numId="12" w16cid:durableId="2075614235">
    <w:abstractNumId w:val="23"/>
  </w:num>
  <w:num w:numId="13" w16cid:durableId="1552957148">
    <w:abstractNumId w:val="27"/>
  </w:num>
  <w:num w:numId="14" w16cid:durableId="908883979">
    <w:abstractNumId w:val="14"/>
  </w:num>
  <w:num w:numId="15" w16cid:durableId="1575167175">
    <w:abstractNumId w:val="28"/>
  </w:num>
  <w:num w:numId="16" w16cid:durableId="644823852">
    <w:abstractNumId w:val="19"/>
  </w:num>
  <w:num w:numId="17" w16cid:durableId="909584225">
    <w:abstractNumId w:val="18"/>
  </w:num>
  <w:num w:numId="18" w16cid:durableId="215548279">
    <w:abstractNumId w:val="17"/>
  </w:num>
  <w:num w:numId="19" w16cid:durableId="196550314">
    <w:abstractNumId w:val="26"/>
  </w:num>
  <w:num w:numId="20" w16cid:durableId="139662696">
    <w:abstractNumId w:val="9"/>
  </w:num>
  <w:num w:numId="21" w16cid:durableId="52043918">
    <w:abstractNumId w:val="25"/>
  </w:num>
  <w:num w:numId="22" w16cid:durableId="821891742">
    <w:abstractNumId w:val="0"/>
  </w:num>
  <w:num w:numId="23" w16cid:durableId="505555252">
    <w:abstractNumId w:val="2"/>
  </w:num>
  <w:num w:numId="24" w16cid:durableId="70663796">
    <w:abstractNumId w:val="4"/>
  </w:num>
  <w:num w:numId="25" w16cid:durableId="187523513">
    <w:abstractNumId w:val="21"/>
  </w:num>
  <w:num w:numId="26" w16cid:durableId="838160938">
    <w:abstractNumId w:val="22"/>
  </w:num>
  <w:num w:numId="27" w16cid:durableId="2057732005">
    <w:abstractNumId w:val="6"/>
  </w:num>
  <w:num w:numId="28" w16cid:durableId="38752688">
    <w:abstractNumId w:val="24"/>
  </w:num>
  <w:num w:numId="29" w16cid:durableId="70348491">
    <w:abstractNumId w:val="1"/>
  </w:num>
  <w:num w:numId="30" w16cid:durableId="167599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10"/>
    <w:rsid w:val="00003A59"/>
    <w:rsid w:val="0000532E"/>
    <w:rsid w:val="00006B5B"/>
    <w:rsid w:val="00006F24"/>
    <w:rsid w:val="00012A5C"/>
    <w:rsid w:val="00013176"/>
    <w:rsid w:val="000151A6"/>
    <w:rsid w:val="0002127E"/>
    <w:rsid w:val="000320F9"/>
    <w:rsid w:val="00036EB7"/>
    <w:rsid w:val="0005058E"/>
    <w:rsid w:val="00052ED8"/>
    <w:rsid w:val="00067878"/>
    <w:rsid w:val="00070032"/>
    <w:rsid w:val="00071EFC"/>
    <w:rsid w:val="00080A12"/>
    <w:rsid w:val="00095488"/>
    <w:rsid w:val="00096AEB"/>
    <w:rsid w:val="00097A02"/>
    <w:rsid w:val="000A04CA"/>
    <w:rsid w:val="000A347E"/>
    <w:rsid w:val="000B5826"/>
    <w:rsid w:val="000B6E07"/>
    <w:rsid w:val="000B7262"/>
    <w:rsid w:val="000C3016"/>
    <w:rsid w:val="000C4DEB"/>
    <w:rsid w:val="000D0E7C"/>
    <w:rsid w:val="000D20BA"/>
    <w:rsid w:val="000D4ADE"/>
    <w:rsid w:val="000D4BA1"/>
    <w:rsid w:val="000D5215"/>
    <w:rsid w:val="000E2A41"/>
    <w:rsid w:val="000E669D"/>
    <w:rsid w:val="000E6B87"/>
    <w:rsid w:val="000E7621"/>
    <w:rsid w:val="000F2F28"/>
    <w:rsid w:val="00102E76"/>
    <w:rsid w:val="00116E12"/>
    <w:rsid w:val="001176D5"/>
    <w:rsid w:val="001240D1"/>
    <w:rsid w:val="00125D4E"/>
    <w:rsid w:val="00125DD7"/>
    <w:rsid w:val="0013306E"/>
    <w:rsid w:val="00146E7E"/>
    <w:rsid w:val="001702F6"/>
    <w:rsid w:val="00170B6F"/>
    <w:rsid w:val="00170DAD"/>
    <w:rsid w:val="00170F16"/>
    <w:rsid w:val="001711D7"/>
    <w:rsid w:val="00177F5C"/>
    <w:rsid w:val="00191150"/>
    <w:rsid w:val="001932A4"/>
    <w:rsid w:val="00194834"/>
    <w:rsid w:val="001A37E5"/>
    <w:rsid w:val="001A59AC"/>
    <w:rsid w:val="001A7A01"/>
    <w:rsid w:val="001B160D"/>
    <w:rsid w:val="001C2D17"/>
    <w:rsid w:val="001C4872"/>
    <w:rsid w:val="001D1E81"/>
    <w:rsid w:val="001D2942"/>
    <w:rsid w:val="001D4F13"/>
    <w:rsid w:val="001D5C8D"/>
    <w:rsid w:val="001D7D96"/>
    <w:rsid w:val="001D7ECE"/>
    <w:rsid w:val="001E4342"/>
    <w:rsid w:val="001F2769"/>
    <w:rsid w:val="001F7968"/>
    <w:rsid w:val="00200DC9"/>
    <w:rsid w:val="002010DC"/>
    <w:rsid w:val="0020433D"/>
    <w:rsid w:val="00207B4B"/>
    <w:rsid w:val="002156E0"/>
    <w:rsid w:val="0021769F"/>
    <w:rsid w:val="00226679"/>
    <w:rsid w:val="00227582"/>
    <w:rsid w:val="00242F7A"/>
    <w:rsid w:val="00244539"/>
    <w:rsid w:val="00247B45"/>
    <w:rsid w:val="002504D6"/>
    <w:rsid w:val="00250C47"/>
    <w:rsid w:val="0025128E"/>
    <w:rsid w:val="00261BD4"/>
    <w:rsid w:val="00264140"/>
    <w:rsid w:val="002753C2"/>
    <w:rsid w:val="0028020C"/>
    <w:rsid w:val="00281B70"/>
    <w:rsid w:val="002900FA"/>
    <w:rsid w:val="00292507"/>
    <w:rsid w:val="0029331D"/>
    <w:rsid w:val="002945CB"/>
    <w:rsid w:val="00296651"/>
    <w:rsid w:val="002A2FEE"/>
    <w:rsid w:val="002A3764"/>
    <w:rsid w:val="002A68C0"/>
    <w:rsid w:val="002B08F2"/>
    <w:rsid w:val="002B0C15"/>
    <w:rsid w:val="002B2282"/>
    <w:rsid w:val="002B305A"/>
    <w:rsid w:val="002B53CF"/>
    <w:rsid w:val="002B6F6E"/>
    <w:rsid w:val="002D37D8"/>
    <w:rsid w:val="002E62AB"/>
    <w:rsid w:val="002E793D"/>
    <w:rsid w:val="002E7B46"/>
    <w:rsid w:val="002F3EAF"/>
    <w:rsid w:val="002F5BB0"/>
    <w:rsid w:val="00306210"/>
    <w:rsid w:val="00307EF2"/>
    <w:rsid w:val="00316AFD"/>
    <w:rsid w:val="0032006D"/>
    <w:rsid w:val="0033465D"/>
    <w:rsid w:val="00345201"/>
    <w:rsid w:val="00346848"/>
    <w:rsid w:val="003522EE"/>
    <w:rsid w:val="003621D9"/>
    <w:rsid w:val="00363DFB"/>
    <w:rsid w:val="0036568C"/>
    <w:rsid w:val="0036696E"/>
    <w:rsid w:val="003722E9"/>
    <w:rsid w:val="003737F1"/>
    <w:rsid w:val="003747BE"/>
    <w:rsid w:val="00376E56"/>
    <w:rsid w:val="003835D0"/>
    <w:rsid w:val="00384574"/>
    <w:rsid w:val="00390E08"/>
    <w:rsid w:val="00396D52"/>
    <w:rsid w:val="003A265E"/>
    <w:rsid w:val="003A445B"/>
    <w:rsid w:val="003B2795"/>
    <w:rsid w:val="003D00F7"/>
    <w:rsid w:val="003D3C6F"/>
    <w:rsid w:val="003D75A6"/>
    <w:rsid w:val="003E4F16"/>
    <w:rsid w:val="003E5472"/>
    <w:rsid w:val="003F277A"/>
    <w:rsid w:val="003F4AED"/>
    <w:rsid w:val="00400627"/>
    <w:rsid w:val="00401645"/>
    <w:rsid w:val="00411EE6"/>
    <w:rsid w:val="004240C5"/>
    <w:rsid w:val="004268D2"/>
    <w:rsid w:val="00432DF8"/>
    <w:rsid w:val="0043383F"/>
    <w:rsid w:val="00435933"/>
    <w:rsid w:val="0044120D"/>
    <w:rsid w:val="00443C1D"/>
    <w:rsid w:val="0045629A"/>
    <w:rsid w:val="0046023C"/>
    <w:rsid w:val="00461AAF"/>
    <w:rsid w:val="004629F4"/>
    <w:rsid w:val="004673EF"/>
    <w:rsid w:val="00467F11"/>
    <w:rsid w:val="00470832"/>
    <w:rsid w:val="0047409A"/>
    <w:rsid w:val="00477AAF"/>
    <w:rsid w:val="00483B67"/>
    <w:rsid w:val="00484A62"/>
    <w:rsid w:val="0048519A"/>
    <w:rsid w:val="004941DD"/>
    <w:rsid w:val="00495D59"/>
    <w:rsid w:val="0049644F"/>
    <w:rsid w:val="004A05C4"/>
    <w:rsid w:val="004A0C15"/>
    <w:rsid w:val="004A3BA8"/>
    <w:rsid w:val="004A7E84"/>
    <w:rsid w:val="004B02EF"/>
    <w:rsid w:val="004B337E"/>
    <w:rsid w:val="004B4578"/>
    <w:rsid w:val="004B7982"/>
    <w:rsid w:val="004B7D1A"/>
    <w:rsid w:val="004C71C1"/>
    <w:rsid w:val="004D1299"/>
    <w:rsid w:val="004D3C8B"/>
    <w:rsid w:val="004D6785"/>
    <w:rsid w:val="004E298B"/>
    <w:rsid w:val="004E3D33"/>
    <w:rsid w:val="004E5063"/>
    <w:rsid w:val="004E58C2"/>
    <w:rsid w:val="004F0CB1"/>
    <w:rsid w:val="004F1954"/>
    <w:rsid w:val="004F4495"/>
    <w:rsid w:val="00502EA8"/>
    <w:rsid w:val="00503DD8"/>
    <w:rsid w:val="0051001F"/>
    <w:rsid w:val="00511DE5"/>
    <w:rsid w:val="00512BB5"/>
    <w:rsid w:val="00516EED"/>
    <w:rsid w:val="00534F7A"/>
    <w:rsid w:val="00542D9A"/>
    <w:rsid w:val="0054382E"/>
    <w:rsid w:val="00543AAC"/>
    <w:rsid w:val="00544D63"/>
    <w:rsid w:val="00555C4B"/>
    <w:rsid w:val="00556BD5"/>
    <w:rsid w:val="00556C85"/>
    <w:rsid w:val="0055751B"/>
    <w:rsid w:val="00557F74"/>
    <w:rsid w:val="005628C7"/>
    <w:rsid w:val="00565E0C"/>
    <w:rsid w:val="00571DC7"/>
    <w:rsid w:val="005737E6"/>
    <w:rsid w:val="00576250"/>
    <w:rsid w:val="0058017B"/>
    <w:rsid w:val="0058018A"/>
    <w:rsid w:val="00582D9E"/>
    <w:rsid w:val="00590C61"/>
    <w:rsid w:val="0059373D"/>
    <w:rsid w:val="00595AD3"/>
    <w:rsid w:val="005B425D"/>
    <w:rsid w:val="005C1B5D"/>
    <w:rsid w:val="005D2360"/>
    <w:rsid w:val="005D3778"/>
    <w:rsid w:val="005D4B5B"/>
    <w:rsid w:val="005D67E4"/>
    <w:rsid w:val="005D782B"/>
    <w:rsid w:val="005D7BDE"/>
    <w:rsid w:val="005F29AB"/>
    <w:rsid w:val="005F4D9B"/>
    <w:rsid w:val="005F56D3"/>
    <w:rsid w:val="005F6318"/>
    <w:rsid w:val="0061108D"/>
    <w:rsid w:val="00611B79"/>
    <w:rsid w:val="0061439B"/>
    <w:rsid w:val="00617D03"/>
    <w:rsid w:val="006234FF"/>
    <w:rsid w:val="006265CF"/>
    <w:rsid w:val="00626B5D"/>
    <w:rsid w:val="00627C06"/>
    <w:rsid w:val="00630A57"/>
    <w:rsid w:val="0063739E"/>
    <w:rsid w:val="006419FD"/>
    <w:rsid w:val="00660D6F"/>
    <w:rsid w:val="0066583D"/>
    <w:rsid w:val="006661EB"/>
    <w:rsid w:val="00667571"/>
    <w:rsid w:val="00677409"/>
    <w:rsid w:val="0067747F"/>
    <w:rsid w:val="006775A3"/>
    <w:rsid w:val="00687860"/>
    <w:rsid w:val="006A077C"/>
    <w:rsid w:val="006A1008"/>
    <w:rsid w:val="006A3A93"/>
    <w:rsid w:val="006B1A18"/>
    <w:rsid w:val="006B24D4"/>
    <w:rsid w:val="006B2646"/>
    <w:rsid w:val="006B5EEC"/>
    <w:rsid w:val="006C60B9"/>
    <w:rsid w:val="006C678E"/>
    <w:rsid w:val="006D23E5"/>
    <w:rsid w:val="006D319C"/>
    <w:rsid w:val="006D6734"/>
    <w:rsid w:val="006E23A8"/>
    <w:rsid w:val="006E7BC8"/>
    <w:rsid w:val="006F560A"/>
    <w:rsid w:val="00705833"/>
    <w:rsid w:val="00707190"/>
    <w:rsid w:val="007103BA"/>
    <w:rsid w:val="00710806"/>
    <w:rsid w:val="00712487"/>
    <w:rsid w:val="00713FD0"/>
    <w:rsid w:val="00716786"/>
    <w:rsid w:val="00721F9A"/>
    <w:rsid w:val="00722521"/>
    <w:rsid w:val="00722C63"/>
    <w:rsid w:val="00725ED4"/>
    <w:rsid w:val="007279F2"/>
    <w:rsid w:val="00727CAC"/>
    <w:rsid w:val="00734AED"/>
    <w:rsid w:val="00735EDB"/>
    <w:rsid w:val="0073613B"/>
    <w:rsid w:val="00747FC4"/>
    <w:rsid w:val="00753F5B"/>
    <w:rsid w:val="0076491C"/>
    <w:rsid w:val="00765F38"/>
    <w:rsid w:val="007808DE"/>
    <w:rsid w:val="00784AD4"/>
    <w:rsid w:val="007916E7"/>
    <w:rsid w:val="007923EF"/>
    <w:rsid w:val="00792A42"/>
    <w:rsid w:val="00793EF0"/>
    <w:rsid w:val="007A1A00"/>
    <w:rsid w:val="007A7EE9"/>
    <w:rsid w:val="007B0073"/>
    <w:rsid w:val="007B6040"/>
    <w:rsid w:val="007C074D"/>
    <w:rsid w:val="007C1766"/>
    <w:rsid w:val="007C2409"/>
    <w:rsid w:val="007C289A"/>
    <w:rsid w:val="007C3777"/>
    <w:rsid w:val="007C3A04"/>
    <w:rsid w:val="007C4A45"/>
    <w:rsid w:val="007E0337"/>
    <w:rsid w:val="007E045D"/>
    <w:rsid w:val="007E0969"/>
    <w:rsid w:val="007E0CA9"/>
    <w:rsid w:val="007E0F8A"/>
    <w:rsid w:val="007E30FA"/>
    <w:rsid w:val="007E5C69"/>
    <w:rsid w:val="007E66B3"/>
    <w:rsid w:val="007F0E0C"/>
    <w:rsid w:val="007F27D9"/>
    <w:rsid w:val="007F37FA"/>
    <w:rsid w:val="007F4008"/>
    <w:rsid w:val="007F68F0"/>
    <w:rsid w:val="00800B0D"/>
    <w:rsid w:val="00803019"/>
    <w:rsid w:val="00803518"/>
    <w:rsid w:val="0081225F"/>
    <w:rsid w:val="008154B6"/>
    <w:rsid w:val="0081724D"/>
    <w:rsid w:val="00817F82"/>
    <w:rsid w:val="0082338E"/>
    <w:rsid w:val="00823710"/>
    <w:rsid w:val="0082518A"/>
    <w:rsid w:val="0083229E"/>
    <w:rsid w:val="00832D17"/>
    <w:rsid w:val="00832FF1"/>
    <w:rsid w:val="0083309C"/>
    <w:rsid w:val="00835A94"/>
    <w:rsid w:val="00851749"/>
    <w:rsid w:val="008519A6"/>
    <w:rsid w:val="00871DF5"/>
    <w:rsid w:val="008775BE"/>
    <w:rsid w:val="00892374"/>
    <w:rsid w:val="008A0D7A"/>
    <w:rsid w:val="008A2369"/>
    <w:rsid w:val="008A4FDF"/>
    <w:rsid w:val="008A59F0"/>
    <w:rsid w:val="008A5C33"/>
    <w:rsid w:val="008E5F66"/>
    <w:rsid w:val="008F71B6"/>
    <w:rsid w:val="00901AE6"/>
    <w:rsid w:val="0090757A"/>
    <w:rsid w:val="00912CAC"/>
    <w:rsid w:val="00913B41"/>
    <w:rsid w:val="00915BDD"/>
    <w:rsid w:val="009162E7"/>
    <w:rsid w:val="00935B60"/>
    <w:rsid w:val="0094023F"/>
    <w:rsid w:val="0094464A"/>
    <w:rsid w:val="0094513B"/>
    <w:rsid w:val="00947418"/>
    <w:rsid w:val="009531A0"/>
    <w:rsid w:val="009557C2"/>
    <w:rsid w:val="00960520"/>
    <w:rsid w:val="00966410"/>
    <w:rsid w:val="00970348"/>
    <w:rsid w:val="0097657A"/>
    <w:rsid w:val="00976EED"/>
    <w:rsid w:val="0098328F"/>
    <w:rsid w:val="00985200"/>
    <w:rsid w:val="00987B91"/>
    <w:rsid w:val="00987CAA"/>
    <w:rsid w:val="0099288E"/>
    <w:rsid w:val="0099565C"/>
    <w:rsid w:val="00995BED"/>
    <w:rsid w:val="00996826"/>
    <w:rsid w:val="009A21DC"/>
    <w:rsid w:val="009B1000"/>
    <w:rsid w:val="009B4FC0"/>
    <w:rsid w:val="009B51A6"/>
    <w:rsid w:val="009C4CB5"/>
    <w:rsid w:val="009C5436"/>
    <w:rsid w:val="009E0822"/>
    <w:rsid w:val="009E1854"/>
    <w:rsid w:val="009E3AD4"/>
    <w:rsid w:val="009E4644"/>
    <w:rsid w:val="009E7946"/>
    <w:rsid w:val="009F17C2"/>
    <w:rsid w:val="00A0294F"/>
    <w:rsid w:val="00A07192"/>
    <w:rsid w:val="00A12284"/>
    <w:rsid w:val="00A12FB2"/>
    <w:rsid w:val="00A1485D"/>
    <w:rsid w:val="00A1749C"/>
    <w:rsid w:val="00A20E20"/>
    <w:rsid w:val="00A2418F"/>
    <w:rsid w:val="00A26B47"/>
    <w:rsid w:val="00A3504E"/>
    <w:rsid w:val="00A3656D"/>
    <w:rsid w:val="00A41DCA"/>
    <w:rsid w:val="00A4448B"/>
    <w:rsid w:val="00A51251"/>
    <w:rsid w:val="00A5251E"/>
    <w:rsid w:val="00A54188"/>
    <w:rsid w:val="00A643B3"/>
    <w:rsid w:val="00A67EF7"/>
    <w:rsid w:val="00A71240"/>
    <w:rsid w:val="00A73D50"/>
    <w:rsid w:val="00A73E8C"/>
    <w:rsid w:val="00A7512B"/>
    <w:rsid w:val="00A770A0"/>
    <w:rsid w:val="00A83EEB"/>
    <w:rsid w:val="00A840C0"/>
    <w:rsid w:val="00A90000"/>
    <w:rsid w:val="00A959B2"/>
    <w:rsid w:val="00A96A5D"/>
    <w:rsid w:val="00AA41AF"/>
    <w:rsid w:val="00AB1735"/>
    <w:rsid w:val="00AB78EF"/>
    <w:rsid w:val="00AC2600"/>
    <w:rsid w:val="00AC7BA8"/>
    <w:rsid w:val="00AD2C87"/>
    <w:rsid w:val="00AE3D6A"/>
    <w:rsid w:val="00AE51EA"/>
    <w:rsid w:val="00AF5BE5"/>
    <w:rsid w:val="00AF6EF5"/>
    <w:rsid w:val="00B0351A"/>
    <w:rsid w:val="00B0384F"/>
    <w:rsid w:val="00B0654F"/>
    <w:rsid w:val="00B0791F"/>
    <w:rsid w:val="00B11469"/>
    <w:rsid w:val="00B11FC1"/>
    <w:rsid w:val="00B14767"/>
    <w:rsid w:val="00B1662F"/>
    <w:rsid w:val="00B16BCA"/>
    <w:rsid w:val="00B30CFA"/>
    <w:rsid w:val="00B3467E"/>
    <w:rsid w:val="00B375E0"/>
    <w:rsid w:val="00B534C6"/>
    <w:rsid w:val="00B54F39"/>
    <w:rsid w:val="00B569C4"/>
    <w:rsid w:val="00B573FB"/>
    <w:rsid w:val="00B60FE6"/>
    <w:rsid w:val="00B63D5A"/>
    <w:rsid w:val="00B669E9"/>
    <w:rsid w:val="00B7052E"/>
    <w:rsid w:val="00B7443C"/>
    <w:rsid w:val="00B76F8F"/>
    <w:rsid w:val="00B777A6"/>
    <w:rsid w:val="00B83AF7"/>
    <w:rsid w:val="00B86241"/>
    <w:rsid w:val="00B87F8C"/>
    <w:rsid w:val="00B95021"/>
    <w:rsid w:val="00B958D9"/>
    <w:rsid w:val="00B96A0C"/>
    <w:rsid w:val="00BA23B0"/>
    <w:rsid w:val="00BA4271"/>
    <w:rsid w:val="00BA7DC8"/>
    <w:rsid w:val="00BB6661"/>
    <w:rsid w:val="00BC5364"/>
    <w:rsid w:val="00BE08CB"/>
    <w:rsid w:val="00BE1FCB"/>
    <w:rsid w:val="00BE7D0A"/>
    <w:rsid w:val="00BF0C85"/>
    <w:rsid w:val="00BF461D"/>
    <w:rsid w:val="00BF5471"/>
    <w:rsid w:val="00BF58EF"/>
    <w:rsid w:val="00BF61A0"/>
    <w:rsid w:val="00BF688A"/>
    <w:rsid w:val="00BF716B"/>
    <w:rsid w:val="00C07B45"/>
    <w:rsid w:val="00C121EE"/>
    <w:rsid w:val="00C25319"/>
    <w:rsid w:val="00C30847"/>
    <w:rsid w:val="00C32C68"/>
    <w:rsid w:val="00C352EA"/>
    <w:rsid w:val="00C3557A"/>
    <w:rsid w:val="00C358C4"/>
    <w:rsid w:val="00C35DDA"/>
    <w:rsid w:val="00C36BC0"/>
    <w:rsid w:val="00C36EB6"/>
    <w:rsid w:val="00C534F3"/>
    <w:rsid w:val="00C600B4"/>
    <w:rsid w:val="00C619ED"/>
    <w:rsid w:val="00C6397D"/>
    <w:rsid w:val="00C71310"/>
    <w:rsid w:val="00C75E71"/>
    <w:rsid w:val="00C770F0"/>
    <w:rsid w:val="00C9593A"/>
    <w:rsid w:val="00C95F77"/>
    <w:rsid w:val="00CA4762"/>
    <w:rsid w:val="00CA54F7"/>
    <w:rsid w:val="00CB1191"/>
    <w:rsid w:val="00CC07BF"/>
    <w:rsid w:val="00CC7328"/>
    <w:rsid w:val="00CD3A8A"/>
    <w:rsid w:val="00CD4780"/>
    <w:rsid w:val="00CD6FE0"/>
    <w:rsid w:val="00CE2E94"/>
    <w:rsid w:val="00CF5343"/>
    <w:rsid w:val="00D00FB8"/>
    <w:rsid w:val="00D01738"/>
    <w:rsid w:val="00D0186C"/>
    <w:rsid w:val="00D03BA8"/>
    <w:rsid w:val="00D0410C"/>
    <w:rsid w:val="00D10B38"/>
    <w:rsid w:val="00D13BC8"/>
    <w:rsid w:val="00D20EE0"/>
    <w:rsid w:val="00D233C8"/>
    <w:rsid w:val="00D25688"/>
    <w:rsid w:val="00D2774E"/>
    <w:rsid w:val="00D32475"/>
    <w:rsid w:val="00D32919"/>
    <w:rsid w:val="00D35727"/>
    <w:rsid w:val="00D377DD"/>
    <w:rsid w:val="00D51B61"/>
    <w:rsid w:val="00D5534F"/>
    <w:rsid w:val="00D55362"/>
    <w:rsid w:val="00D57E4E"/>
    <w:rsid w:val="00D612A0"/>
    <w:rsid w:val="00D62FD4"/>
    <w:rsid w:val="00D631C3"/>
    <w:rsid w:val="00D659C8"/>
    <w:rsid w:val="00D7182F"/>
    <w:rsid w:val="00D72E08"/>
    <w:rsid w:val="00D737A4"/>
    <w:rsid w:val="00D75FCD"/>
    <w:rsid w:val="00D76797"/>
    <w:rsid w:val="00D80307"/>
    <w:rsid w:val="00DA01D2"/>
    <w:rsid w:val="00DA1105"/>
    <w:rsid w:val="00DA5FAF"/>
    <w:rsid w:val="00DB0459"/>
    <w:rsid w:val="00DB11AB"/>
    <w:rsid w:val="00DB290F"/>
    <w:rsid w:val="00DB36E1"/>
    <w:rsid w:val="00DB4B9F"/>
    <w:rsid w:val="00DC2D9F"/>
    <w:rsid w:val="00DC4738"/>
    <w:rsid w:val="00DC49C2"/>
    <w:rsid w:val="00DE1221"/>
    <w:rsid w:val="00DE1471"/>
    <w:rsid w:val="00DE7C1B"/>
    <w:rsid w:val="00E021F0"/>
    <w:rsid w:val="00E033AE"/>
    <w:rsid w:val="00E1158B"/>
    <w:rsid w:val="00E161DA"/>
    <w:rsid w:val="00E164D5"/>
    <w:rsid w:val="00E17257"/>
    <w:rsid w:val="00E22E5F"/>
    <w:rsid w:val="00E26E61"/>
    <w:rsid w:val="00E301CF"/>
    <w:rsid w:val="00E31814"/>
    <w:rsid w:val="00E34275"/>
    <w:rsid w:val="00E40764"/>
    <w:rsid w:val="00E50A44"/>
    <w:rsid w:val="00E52425"/>
    <w:rsid w:val="00E63A06"/>
    <w:rsid w:val="00E64BEA"/>
    <w:rsid w:val="00E65BB7"/>
    <w:rsid w:val="00E74C40"/>
    <w:rsid w:val="00E84A53"/>
    <w:rsid w:val="00E911DB"/>
    <w:rsid w:val="00E93211"/>
    <w:rsid w:val="00E934D1"/>
    <w:rsid w:val="00E96CC9"/>
    <w:rsid w:val="00E97B96"/>
    <w:rsid w:val="00EA09F4"/>
    <w:rsid w:val="00EA119D"/>
    <w:rsid w:val="00EA30E2"/>
    <w:rsid w:val="00EA3DC5"/>
    <w:rsid w:val="00EA5591"/>
    <w:rsid w:val="00EA7B48"/>
    <w:rsid w:val="00EB6089"/>
    <w:rsid w:val="00EC0378"/>
    <w:rsid w:val="00ED2B71"/>
    <w:rsid w:val="00EE303B"/>
    <w:rsid w:val="00EE3229"/>
    <w:rsid w:val="00EE5148"/>
    <w:rsid w:val="00EE7B78"/>
    <w:rsid w:val="00EF1C0F"/>
    <w:rsid w:val="00F02ADE"/>
    <w:rsid w:val="00F0451A"/>
    <w:rsid w:val="00F06878"/>
    <w:rsid w:val="00F11DD4"/>
    <w:rsid w:val="00F1231C"/>
    <w:rsid w:val="00F12C6D"/>
    <w:rsid w:val="00F14A83"/>
    <w:rsid w:val="00F14FA3"/>
    <w:rsid w:val="00F2011B"/>
    <w:rsid w:val="00F2404F"/>
    <w:rsid w:val="00F2511C"/>
    <w:rsid w:val="00F32BDC"/>
    <w:rsid w:val="00F3365B"/>
    <w:rsid w:val="00F43578"/>
    <w:rsid w:val="00F53846"/>
    <w:rsid w:val="00F60A20"/>
    <w:rsid w:val="00F62852"/>
    <w:rsid w:val="00F64DB2"/>
    <w:rsid w:val="00F66999"/>
    <w:rsid w:val="00F67EA9"/>
    <w:rsid w:val="00F7270C"/>
    <w:rsid w:val="00F731BB"/>
    <w:rsid w:val="00F80AC8"/>
    <w:rsid w:val="00F93F7C"/>
    <w:rsid w:val="00F96443"/>
    <w:rsid w:val="00F97693"/>
    <w:rsid w:val="00FA2A01"/>
    <w:rsid w:val="00FB0DC9"/>
    <w:rsid w:val="00FB6E90"/>
    <w:rsid w:val="00FB7C38"/>
    <w:rsid w:val="00FC35E5"/>
    <w:rsid w:val="00FC4106"/>
    <w:rsid w:val="00FF3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E0F7D"/>
  <w15:chartTrackingRefBased/>
  <w15:docId w15:val="{CF97E129-84A6-4A83-91EE-F3DBA930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78"/>
    <w:rPr>
      <w:lang w:val="en-AU"/>
    </w:rPr>
  </w:style>
  <w:style w:type="paragraph" w:styleId="Heading1">
    <w:name w:val="heading 1"/>
    <w:basedOn w:val="Normal"/>
    <w:next w:val="Normal"/>
    <w:link w:val="Heading1Char"/>
    <w:uiPriority w:val="9"/>
    <w:qFormat/>
    <w:rsid w:val="009A2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67E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DC"/>
    <w:rPr>
      <w:rFonts w:asciiTheme="majorHAnsi" w:eastAsiaTheme="majorEastAsia" w:hAnsiTheme="majorHAnsi" w:cstheme="majorBidi"/>
      <w:color w:val="2F5496" w:themeColor="accent1" w:themeShade="BF"/>
      <w:sz w:val="32"/>
      <w:szCs w:val="32"/>
      <w:lang w:val="en-AU"/>
    </w:rPr>
  </w:style>
  <w:style w:type="paragraph" w:styleId="Title">
    <w:name w:val="Title"/>
    <w:basedOn w:val="Normal"/>
    <w:next w:val="Normal"/>
    <w:link w:val="TitleChar"/>
    <w:uiPriority w:val="10"/>
    <w:qFormat/>
    <w:rsid w:val="009A21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DC"/>
    <w:rPr>
      <w:rFonts w:asciiTheme="majorHAnsi" w:eastAsiaTheme="majorEastAsia" w:hAnsiTheme="majorHAnsi" w:cstheme="majorBidi"/>
      <w:spacing w:val="-10"/>
      <w:kern w:val="28"/>
      <w:sz w:val="56"/>
      <w:szCs w:val="56"/>
      <w:lang w:val="en-AU"/>
    </w:rPr>
  </w:style>
  <w:style w:type="paragraph" w:styleId="ListParagraph">
    <w:name w:val="List Paragraph"/>
    <w:basedOn w:val="Normal"/>
    <w:uiPriority w:val="34"/>
    <w:qFormat/>
    <w:rsid w:val="001F7968"/>
    <w:pPr>
      <w:ind w:left="720"/>
      <w:contextualSpacing/>
    </w:pPr>
  </w:style>
  <w:style w:type="paragraph" w:styleId="Header">
    <w:name w:val="header"/>
    <w:basedOn w:val="Normal"/>
    <w:link w:val="HeaderChar"/>
    <w:uiPriority w:val="99"/>
    <w:unhideWhenUsed/>
    <w:rsid w:val="00460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3C"/>
    <w:rPr>
      <w:lang w:val="en-AU"/>
    </w:rPr>
  </w:style>
  <w:style w:type="paragraph" w:styleId="Footer">
    <w:name w:val="footer"/>
    <w:basedOn w:val="Normal"/>
    <w:link w:val="FooterChar"/>
    <w:uiPriority w:val="99"/>
    <w:unhideWhenUsed/>
    <w:rsid w:val="00460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3C"/>
    <w:rPr>
      <w:lang w:val="en-AU"/>
    </w:rPr>
  </w:style>
  <w:style w:type="table" w:styleId="TableGrid">
    <w:name w:val="Table Grid"/>
    <w:basedOn w:val="TableNormal"/>
    <w:uiPriority w:val="39"/>
    <w:rsid w:val="00F2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182F"/>
    <w:rPr>
      <w:color w:val="0563C1"/>
      <w:u w:val="single"/>
    </w:rPr>
  </w:style>
  <w:style w:type="paragraph" w:styleId="BalloonText">
    <w:name w:val="Balloon Text"/>
    <w:basedOn w:val="Normal"/>
    <w:link w:val="BalloonTextChar"/>
    <w:uiPriority w:val="99"/>
    <w:semiHidden/>
    <w:unhideWhenUsed/>
    <w:rsid w:val="00177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5C"/>
    <w:rPr>
      <w:rFonts w:ascii="Segoe UI" w:hAnsi="Segoe UI" w:cs="Segoe UI"/>
      <w:sz w:val="18"/>
      <w:szCs w:val="18"/>
      <w:lang w:val="en-AU"/>
    </w:rPr>
  </w:style>
  <w:style w:type="character" w:styleId="PlaceholderText">
    <w:name w:val="Placeholder Text"/>
    <w:basedOn w:val="DefaultParagraphFont"/>
    <w:uiPriority w:val="99"/>
    <w:semiHidden/>
    <w:rsid w:val="007F0E0C"/>
    <w:rPr>
      <w:color w:val="808080"/>
    </w:rPr>
  </w:style>
  <w:style w:type="character" w:styleId="CommentReference">
    <w:name w:val="annotation reference"/>
    <w:basedOn w:val="DefaultParagraphFont"/>
    <w:uiPriority w:val="99"/>
    <w:semiHidden/>
    <w:unhideWhenUsed/>
    <w:rsid w:val="000320F9"/>
    <w:rPr>
      <w:sz w:val="16"/>
      <w:szCs w:val="16"/>
    </w:rPr>
  </w:style>
  <w:style w:type="paragraph" w:styleId="CommentText">
    <w:name w:val="annotation text"/>
    <w:basedOn w:val="Normal"/>
    <w:link w:val="CommentTextChar"/>
    <w:uiPriority w:val="99"/>
    <w:unhideWhenUsed/>
    <w:rsid w:val="000320F9"/>
    <w:pPr>
      <w:spacing w:line="240" w:lineRule="auto"/>
    </w:pPr>
    <w:rPr>
      <w:sz w:val="20"/>
      <w:szCs w:val="20"/>
    </w:rPr>
  </w:style>
  <w:style w:type="character" w:customStyle="1" w:styleId="CommentTextChar">
    <w:name w:val="Comment Text Char"/>
    <w:basedOn w:val="DefaultParagraphFont"/>
    <w:link w:val="CommentText"/>
    <w:uiPriority w:val="99"/>
    <w:rsid w:val="000320F9"/>
    <w:rPr>
      <w:sz w:val="20"/>
      <w:szCs w:val="20"/>
      <w:lang w:val="en-AU"/>
    </w:rPr>
  </w:style>
  <w:style w:type="paragraph" w:styleId="CommentSubject">
    <w:name w:val="annotation subject"/>
    <w:basedOn w:val="CommentText"/>
    <w:next w:val="CommentText"/>
    <w:link w:val="CommentSubjectChar"/>
    <w:uiPriority w:val="99"/>
    <w:semiHidden/>
    <w:unhideWhenUsed/>
    <w:rsid w:val="000320F9"/>
    <w:rPr>
      <w:b/>
      <w:bCs/>
    </w:rPr>
  </w:style>
  <w:style w:type="character" w:customStyle="1" w:styleId="CommentSubjectChar">
    <w:name w:val="Comment Subject Char"/>
    <w:basedOn w:val="CommentTextChar"/>
    <w:link w:val="CommentSubject"/>
    <w:uiPriority w:val="99"/>
    <w:semiHidden/>
    <w:rsid w:val="000320F9"/>
    <w:rPr>
      <w:b/>
      <w:bCs/>
      <w:sz w:val="20"/>
      <w:szCs w:val="20"/>
      <w:lang w:val="en-AU"/>
    </w:rPr>
  </w:style>
  <w:style w:type="paragraph" w:customStyle="1" w:styleId="xmsonormal">
    <w:name w:val="x_msonormal"/>
    <w:basedOn w:val="Normal"/>
    <w:rsid w:val="00B534C6"/>
    <w:pPr>
      <w:spacing w:after="0" w:line="240" w:lineRule="auto"/>
    </w:pPr>
    <w:rPr>
      <w:rFonts w:ascii="Calibri" w:hAnsi="Calibri" w:cs="Calibri"/>
      <w:lang w:val="en-GB" w:eastAsia="en-GB"/>
    </w:rPr>
  </w:style>
  <w:style w:type="character" w:customStyle="1" w:styleId="Heading2Char">
    <w:name w:val="Heading 2 Char"/>
    <w:basedOn w:val="DefaultParagraphFont"/>
    <w:link w:val="Heading2"/>
    <w:uiPriority w:val="9"/>
    <w:rsid w:val="005D67E4"/>
    <w:rPr>
      <w:rFonts w:asciiTheme="majorHAnsi" w:eastAsiaTheme="majorEastAsia" w:hAnsiTheme="majorHAnsi" w:cstheme="majorBidi"/>
      <w:color w:val="2F5496" w:themeColor="accent1" w:themeShade="BF"/>
      <w:kern w:val="2"/>
      <w:sz w:val="32"/>
      <w:szCs w:val="32"/>
      <w:lang w:val="en-GB"/>
      <w14:ligatures w14:val="standardContextual"/>
    </w:rPr>
  </w:style>
  <w:style w:type="character" w:styleId="UnresolvedMention">
    <w:name w:val="Unresolved Mention"/>
    <w:basedOn w:val="DefaultParagraphFont"/>
    <w:uiPriority w:val="99"/>
    <w:semiHidden/>
    <w:unhideWhenUsed/>
    <w:rsid w:val="00F731BB"/>
    <w:rPr>
      <w:color w:val="605E5C"/>
      <w:shd w:val="clear" w:color="auto" w:fill="E1DFDD"/>
    </w:rPr>
  </w:style>
  <w:style w:type="table" w:styleId="GridTable4-Accent1">
    <w:name w:val="Grid Table 4 Accent 1"/>
    <w:basedOn w:val="TableNormal"/>
    <w:uiPriority w:val="49"/>
    <w:rsid w:val="007923EF"/>
    <w:pPr>
      <w:spacing w:after="0" w:line="240" w:lineRule="auto"/>
    </w:pPr>
    <w:tblPr>
      <w:tblStyleRowBandSize w:val="1"/>
      <w:tblStyleColBandSize w:val="1"/>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227582"/>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951">
      <w:bodyDiv w:val="1"/>
      <w:marLeft w:val="0"/>
      <w:marRight w:val="0"/>
      <w:marTop w:val="0"/>
      <w:marBottom w:val="0"/>
      <w:divBdr>
        <w:top w:val="none" w:sz="0" w:space="0" w:color="auto"/>
        <w:left w:val="none" w:sz="0" w:space="0" w:color="auto"/>
        <w:bottom w:val="none" w:sz="0" w:space="0" w:color="auto"/>
        <w:right w:val="none" w:sz="0" w:space="0" w:color="auto"/>
      </w:divBdr>
    </w:div>
    <w:div w:id="339311680">
      <w:bodyDiv w:val="1"/>
      <w:marLeft w:val="0"/>
      <w:marRight w:val="0"/>
      <w:marTop w:val="0"/>
      <w:marBottom w:val="0"/>
      <w:divBdr>
        <w:top w:val="none" w:sz="0" w:space="0" w:color="auto"/>
        <w:left w:val="none" w:sz="0" w:space="0" w:color="auto"/>
        <w:bottom w:val="none" w:sz="0" w:space="0" w:color="auto"/>
        <w:right w:val="none" w:sz="0" w:space="0" w:color="auto"/>
      </w:divBdr>
    </w:div>
    <w:div w:id="461077384">
      <w:bodyDiv w:val="1"/>
      <w:marLeft w:val="0"/>
      <w:marRight w:val="0"/>
      <w:marTop w:val="0"/>
      <w:marBottom w:val="0"/>
      <w:divBdr>
        <w:top w:val="none" w:sz="0" w:space="0" w:color="auto"/>
        <w:left w:val="none" w:sz="0" w:space="0" w:color="auto"/>
        <w:bottom w:val="none" w:sz="0" w:space="0" w:color="auto"/>
        <w:right w:val="none" w:sz="0" w:space="0" w:color="auto"/>
      </w:divBdr>
    </w:div>
    <w:div w:id="717819187">
      <w:bodyDiv w:val="1"/>
      <w:marLeft w:val="0"/>
      <w:marRight w:val="0"/>
      <w:marTop w:val="0"/>
      <w:marBottom w:val="0"/>
      <w:divBdr>
        <w:top w:val="none" w:sz="0" w:space="0" w:color="auto"/>
        <w:left w:val="none" w:sz="0" w:space="0" w:color="auto"/>
        <w:bottom w:val="none" w:sz="0" w:space="0" w:color="auto"/>
        <w:right w:val="none" w:sz="0" w:space="0" w:color="auto"/>
      </w:divBdr>
    </w:div>
    <w:div w:id="1284996217">
      <w:bodyDiv w:val="1"/>
      <w:marLeft w:val="0"/>
      <w:marRight w:val="0"/>
      <w:marTop w:val="0"/>
      <w:marBottom w:val="0"/>
      <w:divBdr>
        <w:top w:val="none" w:sz="0" w:space="0" w:color="auto"/>
        <w:left w:val="none" w:sz="0" w:space="0" w:color="auto"/>
        <w:bottom w:val="none" w:sz="0" w:space="0" w:color="auto"/>
        <w:right w:val="none" w:sz="0" w:space="0" w:color="auto"/>
      </w:divBdr>
    </w:div>
    <w:div w:id="1433545611">
      <w:bodyDiv w:val="1"/>
      <w:marLeft w:val="0"/>
      <w:marRight w:val="0"/>
      <w:marTop w:val="0"/>
      <w:marBottom w:val="0"/>
      <w:divBdr>
        <w:top w:val="none" w:sz="0" w:space="0" w:color="auto"/>
        <w:left w:val="none" w:sz="0" w:space="0" w:color="auto"/>
        <w:bottom w:val="none" w:sz="0" w:space="0" w:color="auto"/>
        <w:right w:val="none" w:sz="0" w:space="0" w:color="auto"/>
      </w:divBdr>
    </w:div>
    <w:div w:id="1499685182">
      <w:bodyDiv w:val="1"/>
      <w:marLeft w:val="0"/>
      <w:marRight w:val="0"/>
      <w:marTop w:val="0"/>
      <w:marBottom w:val="0"/>
      <w:divBdr>
        <w:top w:val="none" w:sz="0" w:space="0" w:color="auto"/>
        <w:left w:val="none" w:sz="0" w:space="0" w:color="auto"/>
        <w:bottom w:val="none" w:sz="0" w:space="0" w:color="auto"/>
        <w:right w:val="none" w:sz="0" w:space="0" w:color="auto"/>
      </w:divBdr>
    </w:div>
    <w:div w:id="1611820741">
      <w:bodyDiv w:val="1"/>
      <w:marLeft w:val="0"/>
      <w:marRight w:val="0"/>
      <w:marTop w:val="0"/>
      <w:marBottom w:val="0"/>
      <w:divBdr>
        <w:top w:val="none" w:sz="0" w:space="0" w:color="auto"/>
        <w:left w:val="none" w:sz="0" w:space="0" w:color="auto"/>
        <w:bottom w:val="none" w:sz="0" w:space="0" w:color="auto"/>
        <w:right w:val="none" w:sz="0" w:space="0" w:color="auto"/>
      </w:divBdr>
    </w:div>
    <w:div w:id="1816948315">
      <w:bodyDiv w:val="1"/>
      <w:marLeft w:val="0"/>
      <w:marRight w:val="0"/>
      <w:marTop w:val="0"/>
      <w:marBottom w:val="0"/>
      <w:divBdr>
        <w:top w:val="none" w:sz="0" w:space="0" w:color="auto"/>
        <w:left w:val="none" w:sz="0" w:space="0" w:color="auto"/>
        <w:bottom w:val="none" w:sz="0" w:space="0" w:color="auto"/>
        <w:right w:val="none" w:sz="0" w:space="0" w:color="auto"/>
      </w:divBdr>
    </w:div>
    <w:div w:id="18441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groups/me/apps/f0c131c5-d586-479f-926f-ac6e821b6046/reports/250ecd14-6658-4f8a-9ae9-85d5c2747581/ReportSection69bae999ee306308f741?ctid=6c425ff2-6865-42df-a4db-8e6af634813d&amp;experience=power-bi" TargetMode="External"/><Relationship Id="rId18" Type="http://schemas.openxmlformats.org/officeDocument/2006/relationships/hyperlink" Target="https://app.powerbi.com/groups/me/apps/20e5ba46-d2a1-4973-a4f3-29b2c68b4fb3/reports/c131b218-a63b-45d6-bd86-d6142f806597/0a33c06114a6403bd930?ctid=6c425ff2-6865-42df-a4db-8e6af634813d&amp;experience=power-b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riotwatt.sharepoint.com/sites/registry-qualityassurance/Shared%20Documents/Forms/AllItems.aspx?id=%2Fsites%2Fregistry%2Dqualityassurance%2FShared%20Documents%2FGlobal%20Curriculum%20Management%20documentation%2Finstructions%20and%20guides%2Fnavigation%2Dgeneral%2Fapproval%20route%20guidance%20table%2Epdf&amp;parent=%2Fsites%2Fregistry%2Dqualityassurance%2FShared%20Documents%2FGlobal%20Curriculum%20Management%20documentation%2Finstructions%20and%20guides%2Fnavigation%2Dgeneral" TargetMode="External"/><Relationship Id="rId17" Type="http://schemas.openxmlformats.org/officeDocument/2006/relationships/hyperlink" Target="https://app.powerbi.com/groups/me/apps/20e5ba46-d2a1-4973-a4f3-29b2c68b4fb3/reports/c131b218-a63b-45d6-bd86-d6142f806597/0da9a5f5ad100264275e?ctid=6c425ff2-6865-42df-a4db-8e6af634813d&amp;experience=power-bi"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groups/me/apps/20e5ba46-d2a1-4973-a4f3-29b2c68b4fb3/reports/c131b218-a63b-45d6-bd86-d6142f806597/0a33c06114a6403bd930?ctid=6c425ff2-6865-42df-a4db-8e6af634813d&amp;experience=power-b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172\Desktop\to%20do\HWU%20Course%20Review%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72BB8F85E148C9A172CECAE4239871"/>
        <w:category>
          <w:name w:val="General"/>
          <w:gallery w:val="placeholder"/>
        </w:category>
        <w:types>
          <w:type w:val="bbPlcHdr"/>
        </w:types>
        <w:behaviors>
          <w:behavior w:val="content"/>
        </w:behaviors>
        <w:guid w:val="{42110E3B-ADB0-42DF-A1AC-B53A4BC60C6D}"/>
      </w:docPartPr>
      <w:docPartBody>
        <w:p w:rsidR="009F6146" w:rsidRDefault="00B5141D" w:rsidP="00B5141D">
          <w:pPr>
            <w:pStyle w:val="1D72BB8F85E148C9A172CECAE4239871"/>
          </w:pPr>
          <w:r w:rsidRPr="00D00FB8">
            <w:rPr>
              <w:rStyle w:val="PlaceholderText"/>
              <w:rFonts w:cstheme="minorHAnsi"/>
              <w:lang w:val="en-GB"/>
            </w:rPr>
            <w:t>Choose an item.</w:t>
          </w:r>
        </w:p>
      </w:docPartBody>
    </w:docPart>
    <w:docPart>
      <w:docPartPr>
        <w:name w:val="722BC59CC9A0484898B7C188B46C3847"/>
        <w:category>
          <w:name w:val="General"/>
          <w:gallery w:val="placeholder"/>
        </w:category>
        <w:types>
          <w:type w:val="bbPlcHdr"/>
        </w:types>
        <w:behaviors>
          <w:behavior w:val="content"/>
        </w:behaviors>
        <w:guid w:val="{0CE1AC51-4596-489C-8017-D7A9D8CB3A16}"/>
      </w:docPartPr>
      <w:docPartBody>
        <w:p w:rsidR="009F6146" w:rsidRDefault="00B5141D" w:rsidP="00B5141D">
          <w:pPr>
            <w:pStyle w:val="722BC59CC9A0484898B7C188B46C3847"/>
          </w:pPr>
          <w:r w:rsidRPr="00D00FB8">
            <w:rPr>
              <w:rStyle w:val="PlaceholderText"/>
              <w:rFonts w:cstheme="minorHAnsi"/>
              <w:lang w:val="en-GB"/>
            </w:rPr>
            <w:t>Click or tap to enter a date.</w:t>
          </w:r>
        </w:p>
      </w:docPartBody>
    </w:docPart>
    <w:docPart>
      <w:docPartPr>
        <w:name w:val="1C59127216BA4D398DAAD0676A7AFF26"/>
        <w:category>
          <w:name w:val="General"/>
          <w:gallery w:val="placeholder"/>
        </w:category>
        <w:types>
          <w:type w:val="bbPlcHdr"/>
        </w:types>
        <w:behaviors>
          <w:behavior w:val="content"/>
        </w:behaviors>
        <w:guid w:val="{9E5A281D-446A-47BB-865C-421302821CDA}"/>
      </w:docPartPr>
      <w:docPartBody>
        <w:p w:rsidR="009F6146" w:rsidRDefault="00B5141D" w:rsidP="00B5141D">
          <w:pPr>
            <w:pStyle w:val="1C59127216BA4D398DAAD0676A7AFF26"/>
          </w:pPr>
          <w:r w:rsidRPr="00D00FB8">
            <w:rPr>
              <w:rStyle w:val="PlaceholderText"/>
              <w:rFonts w:cstheme="minorHAnsi"/>
              <w:lang w:val="en-GB"/>
            </w:rPr>
            <w:t>Click or tap to enter a date.</w:t>
          </w:r>
        </w:p>
      </w:docPartBody>
    </w:docPart>
    <w:docPart>
      <w:docPartPr>
        <w:name w:val="746DDA7F9B3B4439B9DF6A1991DFEEA0"/>
        <w:category>
          <w:name w:val="General"/>
          <w:gallery w:val="placeholder"/>
        </w:category>
        <w:types>
          <w:type w:val="bbPlcHdr"/>
        </w:types>
        <w:behaviors>
          <w:behavior w:val="content"/>
        </w:behaviors>
        <w:guid w:val="{0A036B4A-65E7-43C9-8C4D-35C2A0F3F953}"/>
      </w:docPartPr>
      <w:docPartBody>
        <w:p w:rsidR="009F6146" w:rsidRDefault="00B5141D" w:rsidP="00B5141D">
          <w:pPr>
            <w:pStyle w:val="746DDA7F9B3B4439B9DF6A1991DFEEA0"/>
          </w:pPr>
          <w:r w:rsidRPr="00D00FB8">
            <w:rPr>
              <w:rStyle w:val="PlaceholderText"/>
              <w:rFonts w:cstheme="minorHAnsi"/>
              <w:lang w:val="en-GB"/>
            </w:rPr>
            <w:t>Choose an item.</w:t>
          </w:r>
        </w:p>
      </w:docPartBody>
    </w:docPart>
    <w:docPart>
      <w:docPartPr>
        <w:name w:val="F513328472534853A14D0E131400C112"/>
        <w:category>
          <w:name w:val="General"/>
          <w:gallery w:val="placeholder"/>
        </w:category>
        <w:types>
          <w:type w:val="bbPlcHdr"/>
        </w:types>
        <w:behaviors>
          <w:behavior w:val="content"/>
        </w:behaviors>
        <w:guid w:val="{E2FE2302-EB42-43CE-AA28-369F5236F821}"/>
      </w:docPartPr>
      <w:docPartBody>
        <w:p w:rsidR="009F6146" w:rsidRDefault="00B5141D" w:rsidP="00B5141D">
          <w:pPr>
            <w:pStyle w:val="F513328472534853A14D0E131400C112"/>
          </w:pPr>
          <w:r w:rsidRPr="00D00FB8">
            <w:rPr>
              <w:rStyle w:val="PlaceholderText"/>
              <w:rFonts w:cstheme="minorHAnsi"/>
              <w:lang w:val="en-GB"/>
            </w:rPr>
            <w:t>Choose an item.</w:t>
          </w:r>
        </w:p>
      </w:docPartBody>
    </w:docPart>
    <w:docPart>
      <w:docPartPr>
        <w:name w:val="6F7E294513394A4085D01D80AD664BA1"/>
        <w:category>
          <w:name w:val="General"/>
          <w:gallery w:val="placeholder"/>
        </w:category>
        <w:types>
          <w:type w:val="bbPlcHdr"/>
        </w:types>
        <w:behaviors>
          <w:behavior w:val="content"/>
        </w:behaviors>
        <w:guid w:val="{893600B0-CE16-43E2-8377-F7B79B0C5153}"/>
      </w:docPartPr>
      <w:docPartBody>
        <w:p w:rsidR="009F6146" w:rsidRDefault="00B5141D" w:rsidP="00B5141D">
          <w:pPr>
            <w:pStyle w:val="6F7E294513394A4085D01D80AD664BA1"/>
          </w:pPr>
          <w:r w:rsidRPr="00D00FB8">
            <w:rPr>
              <w:rStyle w:val="PlaceholderText"/>
              <w:rFonts w:cstheme="minorHAnsi"/>
            </w:rPr>
            <w:t>Choose an item.</w:t>
          </w:r>
        </w:p>
      </w:docPartBody>
    </w:docPart>
    <w:docPart>
      <w:docPartPr>
        <w:name w:val="D8322150A271489A9AF0BD5FDEBAB034"/>
        <w:category>
          <w:name w:val="General"/>
          <w:gallery w:val="placeholder"/>
        </w:category>
        <w:types>
          <w:type w:val="bbPlcHdr"/>
        </w:types>
        <w:behaviors>
          <w:behavior w:val="content"/>
        </w:behaviors>
        <w:guid w:val="{7F79DA24-FA10-466A-AC13-C6469D00F765}"/>
      </w:docPartPr>
      <w:docPartBody>
        <w:p w:rsidR="009F6146" w:rsidRDefault="00B5141D" w:rsidP="00B5141D">
          <w:pPr>
            <w:pStyle w:val="D8322150A271489A9AF0BD5FDEBAB034"/>
          </w:pPr>
          <w:r w:rsidRPr="00D00FB8">
            <w:rPr>
              <w:rStyle w:val="PlaceholderText"/>
              <w:rFonts w:cstheme="minorHAnsi"/>
            </w:rPr>
            <w:t>Choose an item.</w:t>
          </w:r>
        </w:p>
      </w:docPartBody>
    </w:docPart>
    <w:docPart>
      <w:docPartPr>
        <w:name w:val="92B2E2AECE7146A19536B4EE9EAD35A7"/>
        <w:category>
          <w:name w:val="General"/>
          <w:gallery w:val="placeholder"/>
        </w:category>
        <w:types>
          <w:type w:val="bbPlcHdr"/>
        </w:types>
        <w:behaviors>
          <w:behavior w:val="content"/>
        </w:behaviors>
        <w:guid w:val="{1951AED4-E19B-416D-89F8-C62F39291BD6}"/>
      </w:docPartPr>
      <w:docPartBody>
        <w:p w:rsidR="009F6146" w:rsidRDefault="00B5141D" w:rsidP="00B5141D">
          <w:pPr>
            <w:pStyle w:val="92B2E2AECE7146A19536B4EE9EAD35A7"/>
          </w:pPr>
          <w:r w:rsidRPr="00D00FB8">
            <w:rPr>
              <w:rStyle w:val="PlaceholderText"/>
              <w:rFonts w:cstheme="minorHAnsi"/>
            </w:rPr>
            <w:t>Choose an item.</w:t>
          </w:r>
        </w:p>
      </w:docPartBody>
    </w:docPart>
    <w:docPart>
      <w:docPartPr>
        <w:name w:val="9657022F3585447D89EF627B7749B20D"/>
        <w:category>
          <w:name w:val="General"/>
          <w:gallery w:val="placeholder"/>
        </w:category>
        <w:types>
          <w:type w:val="bbPlcHdr"/>
        </w:types>
        <w:behaviors>
          <w:behavior w:val="content"/>
        </w:behaviors>
        <w:guid w:val="{412982D5-307C-473E-8428-81B03276A0AD}"/>
      </w:docPartPr>
      <w:docPartBody>
        <w:p w:rsidR="009F6146" w:rsidRDefault="00B5141D" w:rsidP="00B5141D">
          <w:pPr>
            <w:pStyle w:val="9657022F3585447D89EF627B7749B20D"/>
          </w:pPr>
          <w:r w:rsidRPr="00D00FB8">
            <w:rPr>
              <w:rStyle w:val="PlaceholderText"/>
              <w:rFonts w:cstheme="minorHAnsi"/>
            </w:rPr>
            <w:t>Choose an item.</w:t>
          </w:r>
        </w:p>
      </w:docPartBody>
    </w:docPart>
    <w:docPart>
      <w:docPartPr>
        <w:name w:val="6C3E99E9DD4445E58B407408F64378D0"/>
        <w:category>
          <w:name w:val="General"/>
          <w:gallery w:val="placeholder"/>
        </w:category>
        <w:types>
          <w:type w:val="bbPlcHdr"/>
        </w:types>
        <w:behaviors>
          <w:behavior w:val="content"/>
        </w:behaviors>
        <w:guid w:val="{365AF3E0-8D0A-47C9-AD2F-C0526940D570}"/>
      </w:docPartPr>
      <w:docPartBody>
        <w:p w:rsidR="009F6146" w:rsidRDefault="00B5141D" w:rsidP="00B5141D">
          <w:pPr>
            <w:pStyle w:val="6C3E99E9DD4445E58B407408F64378D0"/>
          </w:pPr>
          <w:r w:rsidRPr="00D00FB8">
            <w:rPr>
              <w:rStyle w:val="PlaceholderText"/>
              <w:rFonts w:cstheme="minorHAnsi"/>
            </w:rPr>
            <w:t>Choose an item.</w:t>
          </w:r>
        </w:p>
      </w:docPartBody>
    </w:docPart>
    <w:docPart>
      <w:docPartPr>
        <w:name w:val="40009445CABB4DF2B9A9E7D84B7FA4D1"/>
        <w:category>
          <w:name w:val="General"/>
          <w:gallery w:val="placeholder"/>
        </w:category>
        <w:types>
          <w:type w:val="bbPlcHdr"/>
        </w:types>
        <w:behaviors>
          <w:behavior w:val="content"/>
        </w:behaviors>
        <w:guid w:val="{B4A35CEA-38C2-40A5-A20A-1F401B684B91}"/>
      </w:docPartPr>
      <w:docPartBody>
        <w:p w:rsidR="009F6146" w:rsidRDefault="00B5141D" w:rsidP="00B5141D">
          <w:pPr>
            <w:pStyle w:val="40009445CABB4DF2B9A9E7D84B7FA4D1"/>
          </w:pPr>
          <w:r w:rsidRPr="00D00FB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26"/>
    <w:rsid w:val="00080A12"/>
    <w:rsid w:val="000D5215"/>
    <w:rsid w:val="000E669D"/>
    <w:rsid w:val="002B0C15"/>
    <w:rsid w:val="002F5BB0"/>
    <w:rsid w:val="00367220"/>
    <w:rsid w:val="003835D0"/>
    <w:rsid w:val="003C3DB6"/>
    <w:rsid w:val="00452982"/>
    <w:rsid w:val="00485628"/>
    <w:rsid w:val="0049621E"/>
    <w:rsid w:val="004A6A9E"/>
    <w:rsid w:val="004E53F1"/>
    <w:rsid w:val="005D7BDE"/>
    <w:rsid w:val="00707190"/>
    <w:rsid w:val="00832D17"/>
    <w:rsid w:val="009F6146"/>
    <w:rsid w:val="00B5141D"/>
    <w:rsid w:val="00B81326"/>
    <w:rsid w:val="00BE5535"/>
    <w:rsid w:val="00D76797"/>
    <w:rsid w:val="00E24CB3"/>
    <w:rsid w:val="00E301CF"/>
    <w:rsid w:val="00E911DB"/>
    <w:rsid w:val="00E925EF"/>
    <w:rsid w:val="00ED54D7"/>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41D"/>
    <w:rPr>
      <w:color w:val="808080"/>
    </w:rPr>
  </w:style>
  <w:style w:type="paragraph" w:customStyle="1" w:styleId="1D72BB8F85E148C9A172CECAE4239871">
    <w:name w:val="1D72BB8F85E148C9A172CECAE4239871"/>
    <w:rsid w:val="00B5141D"/>
    <w:rPr>
      <w:lang w:val="en-US" w:eastAsia="en-US"/>
    </w:rPr>
  </w:style>
  <w:style w:type="paragraph" w:customStyle="1" w:styleId="722BC59CC9A0484898B7C188B46C3847">
    <w:name w:val="722BC59CC9A0484898B7C188B46C3847"/>
    <w:rsid w:val="00B5141D"/>
    <w:rPr>
      <w:lang w:val="en-US" w:eastAsia="en-US"/>
    </w:rPr>
  </w:style>
  <w:style w:type="paragraph" w:customStyle="1" w:styleId="1C59127216BA4D398DAAD0676A7AFF26">
    <w:name w:val="1C59127216BA4D398DAAD0676A7AFF26"/>
    <w:rsid w:val="00B5141D"/>
    <w:rPr>
      <w:lang w:val="en-US" w:eastAsia="en-US"/>
    </w:rPr>
  </w:style>
  <w:style w:type="paragraph" w:customStyle="1" w:styleId="746DDA7F9B3B4439B9DF6A1991DFEEA0">
    <w:name w:val="746DDA7F9B3B4439B9DF6A1991DFEEA0"/>
    <w:rsid w:val="00B5141D"/>
    <w:rPr>
      <w:lang w:val="en-US" w:eastAsia="en-US"/>
    </w:rPr>
  </w:style>
  <w:style w:type="paragraph" w:customStyle="1" w:styleId="F513328472534853A14D0E131400C112">
    <w:name w:val="F513328472534853A14D0E131400C112"/>
    <w:rsid w:val="00B5141D"/>
    <w:rPr>
      <w:lang w:val="en-US" w:eastAsia="en-US"/>
    </w:rPr>
  </w:style>
  <w:style w:type="paragraph" w:customStyle="1" w:styleId="6F7E294513394A4085D01D80AD664BA1">
    <w:name w:val="6F7E294513394A4085D01D80AD664BA1"/>
    <w:rsid w:val="00B5141D"/>
    <w:rPr>
      <w:lang w:val="en-US" w:eastAsia="en-US"/>
    </w:rPr>
  </w:style>
  <w:style w:type="paragraph" w:customStyle="1" w:styleId="D8322150A271489A9AF0BD5FDEBAB034">
    <w:name w:val="D8322150A271489A9AF0BD5FDEBAB034"/>
    <w:rsid w:val="00B5141D"/>
    <w:rPr>
      <w:lang w:val="en-US" w:eastAsia="en-US"/>
    </w:rPr>
  </w:style>
  <w:style w:type="paragraph" w:customStyle="1" w:styleId="92B2E2AECE7146A19536B4EE9EAD35A7">
    <w:name w:val="92B2E2AECE7146A19536B4EE9EAD35A7"/>
    <w:rsid w:val="00B5141D"/>
    <w:rPr>
      <w:lang w:val="en-US" w:eastAsia="en-US"/>
    </w:rPr>
  </w:style>
  <w:style w:type="paragraph" w:customStyle="1" w:styleId="9657022F3585447D89EF627B7749B20D">
    <w:name w:val="9657022F3585447D89EF627B7749B20D"/>
    <w:rsid w:val="00B5141D"/>
    <w:rPr>
      <w:lang w:val="en-US" w:eastAsia="en-US"/>
    </w:rPr>
  </w:style>
  <w:style w:type="paragraph" w:customStyle="1" w:styleId="6C3E99E9DD4445E58B407408F64378D0">
    <w:name w:val="6C3E99E9DD4445E58B407408F64378D0"/>
    <w:rsid w:val="00B5141D"/>
    <w:rPr>
      <w:lang w:val="en-US" w:eastAsia="en-US"/>
    </w:rPr>
  </w:style>
  <w:style w:type="paragraph" w:customStyle="1" w:styleId="40009445CABB4DF2B9A9E7D84B7FA4D1">
    <w:name w:val="40009445CABB4DF2B9A9E7D84B7FA4D1"/>
    <w:rsid w:val="00B5141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74CCA12F415A4FBB9F98521C4C7277" ma:contentTypeVersion="8" ma:contentTypeDescription="Create a new document." ma:contentTypeScope="" ma:versionID="a519a73487a7719de80943e9d7c4ce44">
  <xsd:schema xmlns:xsd="http://www.w3.org/2001/XMLSchema" xmlns:xs="http://www.w3.org/2001/XMLSchema" xmlns:p="http://schemas.microsoft.com/office/2006/metadata/properties" xmlns:ns2="7860c578-b6c5-49e2-b815-fcee0761f3b1" targetNamespace="http://schemas.microsoft.com/office/2006/metadata/properties" ma:root="true" ma:fieldsID="634d16f7d7bf4b56014849b3b0682cc4" ns2:_="">
    <xsd:import namespace="7860c578-b6c5-49e2-b815-fcee0761f3b1"/>
    <xsd:element name="properties">
      <xsd:complexType>
        <xsd:sequence>
          <xsd:element name="documentManagement">
            <xsd:complexType>
              <xsd:all>
                <xsd:element ref="ns2:Masterversionlocation" minOccurs="0"/>
                <xsd:element ref="ns2:Datepublishedonweb" minOccurs="0"/>
                <xsd:element ref="ns2:Datepublishedonwebs"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0c578-b6c5-49e2-b815-fcee0761f3b1" elementFormDefault="qualified">
    <xsd:import namespace="http://schemas.microsoft.com/office/2006/documentManagement/types"/>
    <xsd:import namespace="http://schemas.microsoft.com/office/infopath/2007/PartnerControls"/>
    <xsd:element name="Masterversionlocation" ma:index="8" nillable="true" ma:displayName="Master version location" ma:format="Hyperlink" ma:internalName="Masterversionlocation">
      <xsd:complexType>
        <xsd:complexContent>
          <xsd:extension base="dms:URL">
            <xsd:sequence>
              <xsd:element name="Url" type="dms:ValidUrl" minOccurs="0" nillable="true"/>
              <xsd:element name="Description" type="xsd:string" nillable="true"/>
            </xsd:sequence>
          </xsd:extension>
        </xsd:complexContent>
      </xsd:complexType>
    </xsd:element>
    <xsd:element name="Datepublishedonweb" ma:index="9" nillable="true" ma:displayName="Date published on web" ma:format="DateOnly" ma:internalName="Datepublishedonweb">
      <xsd:simpleType>
        <xsd:restriction base="dms:DateTime"/>
      </xsd:simpleType>
    </xsd:element>
    <xsd:element name="Datepublishedonwebs" ma:index="10" nillable="true" ma:displayName="Date published on webs" ma:format="Dropdown" ma:internalName="Datepublishedonweb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publishedonwebs xmlns="7860c578-b6c5-49e2-b815-fcee0761f3b1" xsi:nil="true"/>
    <Datepublishedonweb xmlns="7860c578-b6c5-49e2-b815-fcee0761f3b1" xsi:nil="true"/>
    <Notes xmlns="7860c578-b6c5-49e2-b815-fcee0761f3b1" xsi:nil="true"/>
    <Masterversionlocation xmlns="7860c578-b6c5-49e2-b815-fcee0761f3b1">
      <Url xsi:nil="true"/>
      <Description xsi:nil="true"/>
    </Masterversionlocation>
  </documentManagement>
</p:properties>
</file>

<file path=customXml/itemProps1.xml><?xml version="1.0" encoding="utf-8"?>
<ds:datastoreItem xmlns:ds="http://schemas.openxmlformats.org/officeDocument/2006/customXml" ds:itemID="{E87AA72B-E538-43B5-9361-92A33BFB9498}">
  <ds:schemaRefs>
    <ds:schemaRef ds:uri="http://schemas.microsoft.com/sharepoint/v3/contenttype/forms"/>
  </ds:schemaRefs>
</ds:datastoreItem>
</file>

<file path=customXml/itemProps2.xml><?xml version="1.0" encoding="utf-8"?>
<ds:datastoreItem xmlns:ds="http://schemas.openxmlformats.org/officeDocument/2006/customXml" ds:itemID="{3988FB40-4551-4E85-A31E-C4BF5BF71F0E}"/>
</file>

<file path=customXml/itemProps3.xml><?xml version="1.0" encoding="utf-8"?>
<ds:datastoreItem xmlns:ds="http://schemas.openxmlformats.org/officeDocument/2006/customXml" ds:itemID="{25C713CA-0A62-4EED-B62B-549161B9490D}">
  <ds:schemaRefs>
    <ds:schemaRef ds:uri="http://schemas.openxmlformats.org/officeDocument/2006/bibliography"/>
  </ds:schemaRefs>
</ds:datastoreItem>
</file>

<file path=customXml/itemProps4.xml><?xml version="1.0" encoding="utf-8"?>
<ds:datastoreItem xmlns:ds="http://schemas.openxmlformats.org/officeDocument/2006/customXml" ds:itemID="{1647E8F7-1894-48ED-9193-BE11F1A17692}">
  <ds:schemaRefs>
    <ds:schemaRef ds:uri="http://schemas.microsoft.com/office/2006/documentManagement/types"/>
    <ds:schemaRef ds:uri="http://purl.org/dc/dcmitype/"/>
    <ds:schemaRef ds:uri="1c6234ba-d861-498d-8ca8-cf841264977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HWU Course Review Template.dotx</Template>
  <TotalTime>1</TotalTime>
  <Pages>7</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examdoc-course-review-form</dc:title>
  <dc:subject>
  </dc:subject>
  <dc:creator>Nazarinia, Mehdi</dc:creator>
  <cp:keywords>
  </cp:keywords>
  <dc:description>
  </dc:description>
  <cp:lastModifiedBy>Lindsey Hall</cp:lastModifiedBy>
  <cp:revision>2</cp:revision>
  <cp:lastPrinted>2018-05-27T12:33:00Z</cp:lastPrinted>
  <dcterms:created xsi:type="dcterms:W3CDTF">2026-04-08T13:43:00Z</dcterms:created>
  <dcterms:modified xsi:type="dcterms:W3CDTF">2026-04-08T13:47:39Z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0x0101008B74CCA12F415A4FBB9F98521C4C7277</vt:lpwstr>
  </property>
</Properties>
</file>